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DC61" w14:textId="77777777" w:rsidR="00DF279D" w:rsidRPr="00DF279D" w:rsidRDefault="00DF279D" w:rsidP="00DF279D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DF279D">
        <w:rPr>
          <w:rFonts w:ascii="Arial" w:eastAsia="Arial" w:hAnsi="Arial" w:cs="Arial"/>
          <w:b/>
          <w:bCs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1" locked="0" layoutInCell="1" allowOverlap="1" wp14:anchorId="78D9F5AA" wp14:editId="5CB280BA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39" name="image2.jpeg" descr="A képen vázlat, rajz, min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image2.jpeg" descr="A képen vázlat, rajz, minta látható&#10;&#10;Automatikusan generált leírá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347"/>
      <w:bookmarkEnd w:id="0"/>
      <w:r w:rsidRPr="00DF279D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Hallgatói</w:t>
      </w:r>
      <w:r w:rsidRPr="00DF279D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munkaszerződés</w:t>
      </w:r>
    </w:p>
    <w:p w14:paraId="56297A89" w14:textId="77777777" w:rsidR="00DF279D" w:rsidRPr="00DF279D" w:rsidRDefault="00DF279D" w:rsidP="00DF279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1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DF279D" w:rsidRPr="00DF279D" w14:paraId="371C3008" w14:textId="77777777" w:rsidTr="00E30D6F">
        <w:trPr>
          <w:trHeight w:val="568"/>
        </w:trPr>
        <w:tc>
          <w:tcPr>
            <w:tcW w:w="9074" w:type="dxa"/>
          </w:tcPr>
          <w:p w14:paraId="104EB902" w14:textId="77777777" w:rsidR="00DF279D" w:rsidRPr="00DF279D" w:rsidRDefault="00DF279D" w:rsidP="00DF279D">
            <w:pPr>
              <w:ind w:left="5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47015715" wp14:editId="19768F9B">
                  <wp:extent cx="631373" cy="356330"/>
                  <wp:effectExtent l="0" t="0" r="0" b="0"/>
                  <wp:docPr id="641" name="image8.jpeg" descr="A képen szöveg látható  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3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79D" w:rsidRPr="00DF279D" w14:paraId="6B132C3E" w14:textId="77777777" w:rsidTr="00E30D6F">
        <w:trPr>
          <w:trHeight w:val="533"/>
        </w:trPr>
        <w:tc>
          <w:tcPr>
            <w:tcW w:w="9074" w:type="dxa"/>
            <w:tcBorders>
              <w:bottom w:val="nil"/>
            </w:tcBorders>
          </w:tcPr>
          <w:p w14:paraId="4F6B867C" w14:textId="77777777" w:rsidR="00DF279D" w:rsidRPr="00DF279D" w:rsidRDefault="00DF279D" w:rsidP="00DF279D">
            <w:pPr>
              <w:spacing w:before="170"/>
              <w:ind w:left="55" w:right="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F279D">
              <w:rPr>
                <w:rFonts w:ascii="Arial" w:eastAsia="Arial" w:hAnsi="Arial" w:cs="Arial"/>
                <w:b/>
                <w:spacing w:val="17"/>
                <w:sz w:val="20"/>
              </w:rPr>
              <w:t>HALLGATÓI</w:t>
            </w:r>
            <w:r w:rsidRPr="00DF279D">
              <w:rPr>
                <w:rFonts w:ascii="Arial" w:eastAsia="Arial" w:hAnsi="Arial" w:cs="Arial"/>
                <w:b/>
                <w:spacing w:val="3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16"/>
                <w:sz w:val="20"/>
              </w:rPr>
              <w:t>MUNKASZERZŐDÉS</w:t>
            </w:r>
          </w:p>
        </w:tc>
      </w:tr>
      <w:tr w:rsidR="00DF279D" w:rsidRPr="00DF279D" w14:paraId="362279DD" w14:textId="77777777" w:rsidTr="00E30D6F">
        <w:trPr>
          <w:trHeight w:val="2827"/>
        </w:trPr>
        <w:tc>
          <w:tcPr>
            <w:tcW w:w="9074" w:type="dxa"/>
            <w:tcBorders>
              <w:top w:val="nil"/>
              <w:bottom w:val="nil"/>
            </w:tcBorders>
          </w:tcPr>
          <w:p w14:paraId="599547A0" w14:textId="77777777" w:rsidR="00DF279D" w:rsidRPr="00DF279D" w:rsidRDefault="00DF279D" w:rsidP="00DF279D">
            <w:pPr>
              <w:spacing w:before="126"/>
              <w:ind w:left="5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Mely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létrejött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egyrészről</w:t>
            </w:r>
            <w:proofErr w:type="spellEnd"/>
          </w:p>
          <w:p w14:paraId="4EE99DC4" w14:textId="77777777" w:rsidR="00DF279D" w:rsidRPr="00DF279D" w:rsidRDefault="00DF279D" w:rsidP="00DF279D">
            <w:pPr>
              <w:tabs>
                <w:tab w:val="left" w:leader="dot" w:pos="2277"/>
              </w:tabs>
              <w:spacing w:before="60"/>
              <w:ind w:left="623"/>
              <w:rPr>
                <w:rFonts w:ascii="Arial" w:eastAsia="Arial" w:hAnsi="Arial" w:cs="Arial"/>
                <w:i/>
                <w:sz w:val="16"/>
              </w:rPr>
            </w:pPr>
            <w:r w:rsidRPr="00DF279D">
              <w:rPr>
                <w:rFonts w:ascii="Arial" w:eastAsia="Arial" w:hAnsi="Arial" w:cs="Arial"/>
                <w:spacing w:val="-4"/>
                <w:sz w:val="20"/>
              </w:rPr>
              <w:t>a(z)</w:t>
            </w:r>
            <w:r w:rsidRPr="00DF279D">
              <w:rPr>
                <w:rFonts w:ascii="Arial" w:eastAsia="Arial" w:hAnsi="Arial" w:cs="Arial"/>
                <w:sz w:val="20"/>
              </w:rPr>
              <w:tab/>
            </w:r>
            <w:r w:rsidRPr="00DF279D">
              <w:rPr>
                <w:rFonts w:ascii="Arial" w:eastAsia="Arial" w:hAnsi="Arial" w:cs="Arial"/>
                <w:i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z w:val="16"/>
              </w:rPr>
              <w:t>cég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3"/>
                <w:sz w:val="16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73563D78" w14:textId="77777777" w:rsidR="00DF279D" w:rsidRPr="00DF279D" w:rsidRDefault="00DF279D" w:rsidP="00DF279D">
            <w:pPr>
              <w:spacing w:before="1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székhelye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4E81198E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cégjegyzékszáma</w:t>
            </w:r>
            <w:proofErr w:type="spellEnd"/>
            <w:r w:rsidRPr="00DF279D">
              <w:rPr>
                <w:rFonts w:ascii="Arial" w:eastAsia="Arial" w:hAnsi="Arial" w:cs="Arial"/>
                <w:w w:val="95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6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49BE4B41" w14:textId="77777777" w:rsidR="00DF279D" w:rsidRPr="00DF279D" w:rsidRDefault="00DF279D" w:rsidP="00DF279D">
            <w:pPr>
              <w:spacing w:before="1" w:line="229" w:lineRule="exact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adószáma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2459E152" w14:textId="77777777" w:rsidR="00DF279D" w:rsidRPr="00DF279D" w:rsidRDefault="00DF279D" w:rsidP="00DF279D">
            <w:pPr>
              <w:tabs>
                <w:tab w:val="left" w:leader="dot" w:pos="4653"/>
              </w:tabs>
              <w:spacing w:line="229" w:lineRule="exact"/>
              <w:ind w:left="623"/>
              <w:rPr>
                <w:rFonts w:ascii="Arial" w:eastAsia="Arial" w:hAnsi="Arial" w:cs="Arial"/>
                <w:i/>
                <w:sz w:val="16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képviselője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z w:val="20"/>
              </w:rPr>
              <w:t>………………</w:t>
            </w:r>
            <w:r w:rsidRPr="00DF279D">
              <w:rPr>
                <w:rFonts w:ascii="Arial" w:eastAsia="Arial" w:hAnsi="Arial" w:cs="Arial"/>
                <w:b/>
                <w:spacing w:val="-1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név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  <w:r w:rsidRPr="00DF279D">
              <w:rPr>
                <w:rFonts w:ascii="Times New Roman" w:eastAsia="Arial" w:hAnsi="Times New Roman" w:cs="Arial"/>
                <w:sz w:val="16"/>
              </w:rPr>
              <w:tab/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beosztás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</w:p>
          <w:p w14:paraId="2725BF10" w14:textId="77777777" w:rsidR="00DF279D" w:rsidRPr="00DF279D" w:rsidRDefault="00DF279D" w:rsidP="00DF279D">
            <w:pPr>
              <w:tabs>
                <w:tab w:val="left" w:leader="dot" w:pos="5064"/>
              </w:tabs>
              <w:ind w:left="623"/>
              <w:rPr>
                <w:rFonts w:ascii="Arial" w:eastAsia="Arial" w:hAnsi="Arial" w:cs="Arial"/>
                <w:i/>
                <w:sz w:val="16"/>
              </w:rPr>
            </w:pP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kapcsolattartója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  <w:r w:rsidRPr="00DF279D">
              <w:rPr>
                <w:rFonts w:ascii="Arial" w:eastAsia="Arial" w:hAnsi="Arial" w:cs="Arial"/>
                <w:b/>
                <w:spacing w:val="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név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  <w:r w:rsidRPr="00DF279D">
              <w:rPr>
                <w:rFonts w:ascii="Times New Roman" w:eastAsia="Arial" w:hAnsi="Times New Roman" w:cs="Arial"/>
                <w:sz w:val="16"/>
              </w:rPr>
              <w:tab/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beosztás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</w:p>
          <w:p w14:paraId="6E1F8C18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kapcsolattartó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elektronikus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címe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pacing w:val="-2"/>
                <w:sz w:val="20"/>
              </w:rPr>
              <w:t>………………</w:t>
            </w:r>
          </w:p>
          <w:p w14:paraId="4B4E7944" w14:textId="77777777" w:rsidR="00DF279D" w:rsidRPr="00DF279D" w:rsidRDefault="00DF279D" w:rsidP="00DF279D">
            <w:pPr>
              <w:tabs>
                <w:tab w:val="left" w:leader="dot" w:pos="5143"/>
              </w:tabs>
              <w:spacing w:before="1"/>
              <w:ind w:left="623"/>
              <w:rPr>
                <w:rFonts w:ascii="Arial" w:eastAsia="Arial" w:hAnsi="Arial" w:cs="Arial"/>
                <w:i/>
                <w:sz w:val="16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felelőse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z w:val="20"/>
              </w:rPr>
              <w:t>………………</w:t>
            </w:r>
            <w:r w:rsidRPr="00DF279D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név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  <w:r w:rsidRPr="00DF279D">
              <w:rPr>
                <w:rFonts w:ascii="Times New Roman" w:eastAsia="Arial" w:hAnsi="Times New Roman" w:cs="Arial"/>
                <w:sz w:val="16"/>
              </w:rPr>
              <w:tab/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beosztás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</w:p>
          <w:p w14:paraId="1C8F0BFC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felelős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elektronikus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címe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pacing w:val="-2"/>
                <w:sz w:val="20"/>
              </w:rPr>
              <w:t>………………</w:t>
            </w:r>
          </w:p>
          <w:p w14:paraId="36CB73B3" w14:textId="77777777" w:rsidR="00DF279D" w:rsidRPr="00DF279D" w:rsidRDefault="00DF279D" w:rsidP="00DF279D">
            <w:pPr>
              <w:spacing w:before="61"/>
              <w:ind w:left="5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mint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gyakorlatot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biztosító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szervezet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(a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továbbiakban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7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pacing w:val="-2"/>
                <w:sz w:val="20"/>
              </w:rPr>
              <w:t>),</w:t>
            </w:r>
          </w:p>
        </w:tc>
      </w:tr>
      <w:tr w:rsidR="00DF279D" w:rsidRPr="00DF279D" w14:paraId="6FF80266" w14:textId="77777777" w:rsidTr="00E30D6F">
        <w:trPr>
          <w:trHeight w:val="3923"/>
        </w:trPr>
        <w:tc>
          <w:tcPr>
            <w:tcW w:w="9074" w:type="dxa"/>
            <w:tcBorders>
              <w:top w:val="nil"/>
              <w:bottom w:val="nil"/>
            </w:tcBorders>
          </w:tcPr>
          <w:p w14:paraId="63A9D2F9" w14:textId="77777777" w:rsidR="00DF279D" w:rsidRPr="00DF279D" w:rsidRDefault="00DF279D" w:rsidP="00DF279D">
            <w:pPr>
              <w:spacing w:before="42"/>
              <w:ind w:left="57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másrészről</w:t>
            </w:r>
            <w:proofErr w:type="spellEnd"/>
          </w:p>
          <w:p w14:paraId="050F836F" w14:textId="77777777" w:rsidR="00DF279D" w:rsidRPr="00DF279D" w:rsidRDefault="00DF279D" w:rsidP="00DF279D">
            <w:pPr>
              <w:tabs>
                <w:tab w:val="left" w:leader="dot" w:pos="2310"/>
              </w:tabs>
              <w:spacing w:before="60"/>
              <w:ind w:left="623"/>
              <w:rPr>
                <w:rFonts w:ascii="Arial" w:eastAsia="Arial" w:hAnsi="Arial" w:cs="Arial"/>
                <w:i/>
                <w:sz w:val="16"/>
              </w:rPr>
            </w:pPr>
            <w:proofErr w:type="spellStart"/>
            <w:r w:rsidRPr="00DF279D">
              <w:rPr>
                <w:rFonts w:ascii="Arial" w:eastAsia="Arial" w:hAnsi="Arial" w:cs="Arial"/>
                <w:spacing w:val="-5"/>
                <w:sz w:val="20"/>
              </w:rPr>
              <w:t>név</w:t>
            </w:r>
            <w:proofErr w:type="spellEnd"/>
            <w:r w:rsidRPr="00DF279D">
              <w:rPr>
                <w:rFonts w:ascii="Times New Roman" w:eastAsia="Arial" w:hAnsi="Times New Roman" w:cs="Arial"/>
                <w:sz w:val="20"/>
              </w:rPr>
              <w:tab/>
            </w:r>
            <w:r w:rsidRPr="00DF279D">
              <w:rPr>
                <w:rFonts w:ascii="Arial" w:eastAsia="Arial" w:hAnsi="Arial" w:cs="Arial"/>
                <w:i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z w:val="16"/>
              </w:rPr>
              <w:t>hallgató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6"/>
                <w:sz w:val="16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neve)</w:t>
            </w:r>
          </w:p>
          <w:p w14:paraId="3F31FF28" w14:textId="77777777" w:rsidR="00DF279D" w:rsidRPr="00DF279D" w:rsidRDefault="00DF279D" w:rsidP="00DF279D">
            <w:pPr>
              <w:spacing w:before="1" w:line="229" w:lineRule="exact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neve: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7C168675" w14:textId="77777777" w:rsidR="00DF279D" w:rsidRPr="00DF279D" w:rsidRDefault="00DF279D" w:rsidP="00DF279D">
            <w:pPr>
              <w:spacing w:line="229" w:lineRule="exact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helye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ideje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z w:val="20"/>
              </w:rPr>
              <w:t>………,</w:t>
            </w:r>
            <w:r w:rsidRPr="00DF279D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5"/>
                <w:sz w:val="20"/>
              </w:rPr>
              <w:t>………</w:t>
            </w:r>
          </w:p>
          <w:p w14:paraId="07312A0C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anyja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neve: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0426C570" w14:textId="77777777" w:rsidR="00DF279D" w:rsidRPr="00DF279D" w:rsidRDefault="00DF279D" w:rsidP="00DF279D">
            <w:pPr>
              <w:spacing w:before="1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bejelentett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állandó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)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lakcíme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5E70FA34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értesítési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címe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2F3B96A7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elektronikus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levélcíme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1C0F3E84" w14:textId="77777777" w:rsidR="00DF279D" w:rsidRPr="00DF279D" w:rsidRDefault="00DF279D" w:rsidP="00DF279D">
            <w:pPr>
              <w:spacing w:before="1" w:line="229" w:lineRule="exact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telefonszáma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2"/>
                <w:sz w:val="20"/>
              </w:rPr>
              <w:t>………………</w:t>
            </w:r>
          </w:p>
          <w:p w14:paraId="0FDE0A20" w14:textId="77777777" w:rsidR="00DF279D" w:rsidRPr="00DF279D" w:rsidRDefault="00DF279D" w:rsidP="00DF279D">
            <w:pPr>
              <w:spacing w:line="229" w:lineRule="exact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adóazonosító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5"/>
                <w:sz w:val="20"/>
              </w:rPr>
              <w:t>………</w:t>
            </w:r>
          </w:p>
          <w:p w14:paraId="54371BA1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társadalombiztosítási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azonosító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5"/>
                <w:sz w:val="20"/>
              </w:rPr>
              <w:t>………</w:t>
            </w:r>
          </w:p>
          <w:p w14:paraId="612BDD8E" w14:textId="77777777" w:rsidR="00DF279D" w:rsidRPr="00DF279D" w:rsidRDefault="00DF279D" w:rsidP="00DF279D">
            <w:pPr>
              <w:spacing w:before="1"/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bankszámlaszáma</w:t>
            </w:r>
            <w:proofErr w:type="spellEnd"/>
            <w:r w:rsidRPr="00DF279D">
              <w:rPr>
                <w:rFonts w:ascii="Arial" w:eastAsia="Arial" w:hAnsi="Arial" w:cs="Arial"/>
                <w:w w:val="95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65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5"/>
                <w:sz w:val="20"/>
              </w:rPr>
              <w:t>………</w:t>
            </w:r>
          </w:p>
          <w:p w14:paraId="6ADF8A44" w14:textId="77777777" w:rsidR="00DF279D" w:rsidRPr="00DF279D" w:rsidRDefault="00DF279D" w:rsidP="00DF279D">
            <w:pPr>
              <w:ind w:left="623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oktatási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azonosító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5"/>
                <w:sz w:val="20"/>
              </w:rPr>
              <w:t>………</w:t>
            </w:r>
          </w:p>
          <w:p w14:paraId="1CC8524F" w14:textId="77777777" w:rsidR="00DF279D" w:rsidRPr="00DF279D" w:rsidRDefault="00DF279D" w:rsidP="00DF279D">
            <w:pPr>
              <w:spacing w:before="1"/>
              <w:ind w:left="623"/>
              <w:rPr>
                <w:rFonts w:ascii="Arial" w:eastAsia="Arial" w:hAnsi="Arial" w:cs="Arial"/>
                <w:b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Neptun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azonosítója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b/>
                <w:spacing w:val="-5"/>
                <w:sz w:val="20"/>
              </w:rPr>
              <w:t>………</w:t>
            </w:r>
          </w:p>
          <w:p w14:paraId="4C0A6110" w14:textId="77777777" w:rsidR="00DF279D" w:rsidRPr="00DF279D" w:rsidRDefault="00DF279D" w:rsidP="00DF279D">
            <w:pPr>
              <w:spacing w:before="60" w:line="229" w:lineRule="exact"/>
              <w:ind w:left="5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w w:val="95"/>
                <w:sz w:val="20"/>
              </w:rPr>
              <w:t>mint</w:t>
            </w:r>
            <w:r w:rsidRPr="00DF279D">
              <w:rPr>
                <w:rFonts w:ascii="Arial" w:eastAsia="Arial" w:hAnsi="Arial" w:cs="Arial"/>
                <w:spacing w:val="2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1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pacing w:val="2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részt</w:t>
            </w:r>
            <w:proofErr w:type="spellEnd"/>
            <w:r w:rsidRPr="00DF279D">
              <w:rPr>
                <w:rFonts w:ascii="Arial" w:eastAsia="Arial" w:hAnsi="Arial" w:cs="Arial"/>
                <w:spacing w:val="1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vevő</w:t>
            </w:r>
            <w:proofErr w:type="spellEnd"/>
            <w:r w:rsidRPr="00DF279D">
              <w:rPr>
                <w:rFonts w:ascii="Arial" w:eastAsia="Arial" w:hAnsi="Arial" w:cs="Arial"/>
                <w:spacing w:val="1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hallgató</w:t>
            </w:r>
            <w:proofErr w:type="spellEnd"/>
            <w:r w:rsidRPr="00DF279D">
              <w:rPr>
                <w:rFonts w:ascii="Arial" w:eastAsia="Arial" w:hAnsi="Arial" w:cs="Arial"/>
                <w:spacing w:val="2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w w:val="95"/>
                <w:sz w:val="20"/>
              </w:rPr>
              <w:t>(a</w:t>
            </w:r>
            <w:r w:rsidRPr="00DF279D">
              <w:rPr>
                <w:rFonts w:ascii="Arial" w:eastAsia="Arial" w:hAnsi="Arial" w:cs="Arial"/>
                <w:spacing w:val="1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továbbiakban</w:t>
            </w:r>
            <w:proofErr w:type="spellEnd"/>
            <w:r w:rsidRPr="00DF279D">
              <w:rPr>
                <w:rFonts w:ascii="Arial" w:eastAsia="Arial" w:hAnsi="Arial" w:cs="Arial"/>
                <w:w w:val="95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2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w w:val="95"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w w:val="95"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w w:val="95"/>
                <w:sz w:val="20"/>
              </w:rPr>
              <w:t>),</w:t>
            </w:r>
            <w:r w:rsidRPr="00DF279D">
              <w:rPr>
                <w:rFonts w:ascii="Arial" w:eastAsia="Arial" w:hAnsi="Arial" w:cs="Arial"/>
                <w:spacing w:val="1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w w:val="95"/>
                <w:sz w:val="20"/>
              </w:rPr>
              <w:t>(a</w:t>
            </w:r>
            <w:r w:rsidRPr="00DF279D">
              <w:rPr>
                <w:rFonts w:ascii="Arial" w:eastAsia="Arial" w:hAnsi="Arial" w:cs="Arial"/>
                <w:spacing w:val="1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w w:val="95"/>
                <w:sz w:val="20"/>
              </w:rPr>
              <w:t>továbbiakban</w:t>
            </w:r>
            <w:proofErr w:type="spellEnd"/>
            <w:r w:rsidRPr="00DF279D">
              <w:rPr>
                <w:rFonts w:ascii="Arial" w:eastAsia="Arial" w:hAnsi="Arial" w:cs="Arial"/>
                <w:spacing w:val="2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w w:val="95"/>
                <w:sz w:val="20"/>
              </w:rPr>
              <w:t>együttesen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w w:val="95"/>
                <w:sz w:val="20"/>
              </w:rPr>
              <w:t>:</w:t>
            </w:r>
          </w:p>
          <w:p w14:paraId="453A7DC7" w14:textId="77777777" w:rsidR="00DF279D" w:rsidRPr="00DF279D" w:rsidRDefault="00DF279D" w:rsidP="00DF279D">
            <w:pPr>
              <w:spacing w:line="229" w:lineRule="exact"/>
              <w:ind w:left="5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i/>
                <w:sz w:val="18"/>
              </w:rPr>
              <w:t>F</w:t>
            </w:r>
            <w:r w:rsidRPr="00DF279D">
              <w:rPr>
                <w:rFonts w:ascii="Arial" w:eastAsia="Arial" w:hAnsi="Arial" w:cs="Arial"/>
                <w:i/>
                <w:sz w:val="14"/>
              </w:rPr>
              <w:t>ELEK</w:t>
            </w:r>
            <w:r w:rsidRPr="00DF279D">
              <w:rPr>
                <w:rFonts w:ascii="Arial" w:eastAsia="Arial" w:hAnsi="Arial" w:cs="Arial"/>
                <w:sz w:val="20"/>
              </w:rPr>
              <w:t>)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között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alulírott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helyen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alábbi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feltételekkel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:</w:t>
            </w:r>
          </w:p>
        </w:tc>
      </w:tr>
      <w:tr w:rsidR="00DF279D" w:rsidRPr="00DF279D" w14:paraId="153EAA18" w14:textId="77777777" w:rsidTr="00E30D6F">
        <w:trPr>
          <w:trHeight w:val="5024"/>
        </w:trPr>
        <w:tc>
          <w:tcPr>
            <w:tcW w:w="9074" w:type="dxa"/>
            <w:tcBorders>
              <w:top w:val="nil"/>
              <w:bottom w:val="nil"/>
            </w:tcBorders>
          </w:tcPr>
          <w:p w14:paraId="1880EB5C" w14:textId="63250AD8" w:rsidR="00DF279D" w:rsidRPr="00DF279D" w:rsidRDefault="00DF279D" w:rsidP="00DF279D">
            <w:pPr>
              <w:spacing w:before="74"/>
              <w:ind w:left="484" w:right="48" w:hanging="310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b/>
                <w:sz w:val="20"/>
              </w:rPr>
              <w:t>1.</w:t>
            </w:r>
            <w:r w:rsidRPr="00DF279D">
              <w:rPr>
                <w:rFonts w:ascii="Arial" w:eastAsia="Arial" w:hAnsi="Arial" w:cs="Arial"/>
                <w:b/>
                <w:spacing w:val="5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F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ELEK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rögzítik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nak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20…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év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……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hó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……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napjától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kezdődően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jogviszonya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fenn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r w:rsidR="008270DD">
              <w:rPr>
                <w:rFonts w:ascii="Arial" w:eastAsia="Arial" w:hAnsi="Arial" w:cs="Arial"/>
                <w:sz w:val="20"/>
              </w:rPr>
              <w:t xml:space="preserve">………… </w:t>
            </w:r>
            <w:r w:rsidR="008270DD" w:rsidRPr="008270DD">
              <w:rPr>
                <w:rFonts w:ascii="Arial" w:eastAsia="Arial" w:hAnsi="Arial" w:cs="Arial"/>
                <w:i/>
                <w:sz w:val="20"/>
              </w:rPr>
              <w:t>Kar</w:t>
            </w:r>
            <w:r w:rsidRPr="008270DD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 w:rsidR="008270DD">
              <w:rPr>
                <w:rFonts w:ascii="Arial" w:eastAsia="Arial" w:hAnsi="Arial" w:cs="Arial"/>
                <w:i/>
                <w:sz w:val="20"/>
              </w:rPr>
              <w:t>………</w:t>
            </w:r>
            <w:r w:rsidRPr="008270DD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 w:rsidRPr="008270DD">
              <w:rPr>
                <w:rFonts w:ascii="Arial" w:eastAsia="Arial" w:hAnsi="Arial" w:cs="Arial"/>
                <w:i/>
                <w:sz w:val="20"/>
              </w:rPr>
              <w:t>szak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8270DD" w:rsidRPr="008270DD">
              <w:rPr>
                <w:rFonts w:ascii="Arial" w:eastAsia="Arial" w:hAnsi="Arial" w:cs="Arial"/>
                <w:i/>
                <w:sz w:val="20"/>
              </w:rPr>
              <w:t>magyar</w:t>
            </w:r>
            <w:proofErr w:type="spellEnd"/>
            <w:r w:rsidRPr="00DF279D"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nyelvű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Nappali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munkarendű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képzésén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24D1D5E8" w14:textId="77777777" w:rsidR="00DF279D" w:rsidRPr="00DF279D" w:rsidRDefault="00DF279D" w:rsidP="00DF279D">
            <w:pPr>
              <w:spacing w:before="62"/>
              <w:ind w:left="484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ideje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…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4"/>
                <w:sz w:val="20"/>
              </w:rPr>
              <w:t>félév</w:t>
            </w:r>
            <w:proofErr w:type="spellEnd"/>
          </w:p>
          <w:p w14:paraId="2107E293" w14:textId="77777777" w:rsidR="00DF279D" w:rsidRPr="00DF279D" w:rsidRDefault="00DF279D" w:rsidP="00DF279D">
            <w:pPr>
              <w:spacing w:before="60"/>
              <w:ind w:left="484"/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1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megszerzendő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szakképzettség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megnevezése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: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color w:val="808080"/>
                <w:sz w:val="20"/>
              </w:rPr>
              <w:t>Kérem</w:t>
            </w:r>
            <w:proofErr w:type="spellEnd"/>
            <w:r w:rsidRPr="00DF279D">
              <w:rPr>
                <w:rFonts w:ascii="Arial" w:eastAsia="Arial" w:hAnsi="Arial" w:cs="Arial"/>
                <w:i/>
                <w:color w:val="808080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i/>
                <w:color w:val="808080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color w:val="808080"/>
                <w:sz w:val="20"/>
              </w:rPr>
              <w:t>adja</w:t>
            </w:r>
            <w:proofErr w:type="spellEnd"/>
            <w:r w:rsidRPr="00DF279D">
              <w:rPr>
                <w:rFonts w:ascii="Arial" w:eastAsia="Arial" w:hAnsi="Arial" w:cs="Arial"/>
                <w:i/>
                <w:color w:val="808080"/>
                <w:spacing w:val="-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color w:val="808080"/>
                <w:sz w:val="20"/>
              </w:rPr>
              <w:t>meg</w:t>
            </w:r>
            <w:r w:rsidRPr="00DF279D">
              <w:rPr>
                <w:rFonts w:ascii="Arial" w:eastAsia="Arial" w:hAnsi="Arial" w:cs="Arial"/>
                <w:i/>
                <w:color w:val="808080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color w:val="808080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i/>
                <w:color w:val="808080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color w:val="808080"/>
                <w:spacing w:val="-2"/>
                <w:sz w:val="20"/>
              </w:rPr>
              <w:t>szakot</w:t>
            </w:r>
            <w:proofErr w:type="spellEnd"/>
            <w:r w:rsidRPr="00DF279D">
              <w:rPr>
                <w:rFonts w:ascii="Arial" w:eastAsia="Arial" w:hAnsi="Arial" w:cs="Arial"/>
                <w:i/>
                <w:color w:val="808080"/>
                <w:spacing w:val="-2"/>
                <w:sz w:val="20"/>
              </w:rPr>
              <w:t>!</w:t>
            </w:r>
          </w:p>
          <w:p w14:paraId="468BEB35" w14:textId="56E023E2" w:rsidR="00DF279D" w:rsidRPr="008270DD" w:rsidRDefault="00DF279D" w:rsidP="00DF279D">
            <w:pPr>
              <w:spacing w:before="10" w:line="280" w:lineRule="atLeast"/>
              <w:ind w:left="765" w:right="4444" w:hanging="281"/>
              <w:jc w:val="both"/>
              <w:rPr>
                <w:rFonts w:eastAsia="Arial" w:cstheme="minorHAnsi"/>
                <w:i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Az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="008270DD" w:rsidRPr="008270DD">
              <w:rPr>
                <w:rFonts w:ascii="Arial" w:eastAsia="Arial" w:hAnsi="Arial" w:cs="Arial"/>
                <w:i/>
                <w:sz w:val="20"/>
              </w:rPr>
              <w:t xml:space="preserve">Alba Regia Kar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adatai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címe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: </w:t>
            </w:r>
            <w:r w:rsidR="008270DD" w:rsidRPr="008270DD">
              <w:rPr>
                <w:rFonts w:ascii="Arial" w:eastAsia="Arial" w:hAnsi="Arial" w:cs="Arial"/>
                <w:i/>
                <w:sz w:val="20"/>
              </w:rPr>
              <w:t xml:space="preserve">8000 </w:t>
            </w:r>
            <w:proofErr w:type="spellStart"/>
            <w:r w:rsidR="008270DD" w:rsidRPr="008270DD">
              <w:rPr>
                <w:rFonts w:ascii="Arial" w:eastAsia="Arial" w:hAnsi="Arial" w:cs="Arial"/>
                <w:i/>
                <w:sz w:val="20"/>
              </w:rPr>
              <w:t>Székesfehérvár</w:t>
            </w:r>
            <w:proofErr w:type="spellEnd"/>
            <w:r w:rsidR="008270DD" w:rsidRPr="008270DD">
              <w:rPr>
                <w:rFonts w:ascii="Arial" w:eastAsia="Arial" w:hAnsi="Arial" w:cs="Arial"/>
                <w:i/>
                <w:sz w:val="20"/>
              </w:rPr>
              <w:t xml:space="preserve">, Budai </w:t>
            </w:r>
            <w:proofErr w:type="spellStart"/>
            <w:r w:rsidR="008270DD" w:rsidRPr="008270DD">
              <w:rPr>
                <w:rFonts w:ascii="Arial" w:eastAsia="Arial" w:hAnsi="Arial" w:cs="Arial"/>
                <w:i/>
                <w:sz w:val="20"/>
              </w:rPr>
              <w:t>út</w:t>
            </w:r>
            <w:proofErr w:type="spellEnd"/>
            <w:r w:rsidR="008270DD" w:rsidRPr="008270DD">
              <w:rPr>
                <w:rFonts w:ascii="Arial" w:eastAsia="Arial" w:hAnsi="Arial" w:cs="Arial"/>
                <w:i/>
                <w:sz w:val="20"/>
              </w:rPr>
              <w:t xml:space="preserve"> 45.</w:t>
            </w:r>
          </w:p>
          <w:p w14:paraId="00CB26E0" w14:textId="41CDA0CF" w:rsidR="00DF279D" w:rsidRPr="008270DD" w:rsidRDefault="00DF279D" w:rsidP="00DF279D">
            <w:pPr>
              <w:tabs>
                <w:tab w:val="left" w:leader="dot" w:pos="3121"/>
              </w:tabs>
              <w:spacing w:before="9"/>
              <w:ind w:left="765"/>
              <w:rPr>
                <w:rFonts w:ascii="Arial" w:eastAsia="Arial" w:hAnsi="Arial" w:cs="Arial"/>
                <w:sz w:val="20"/>
              </w:rPr>
            </w:pPr>
            <w:proofErr w:type="spellStart"/>
            <w:r w:rsidRPr="008270DD">
              <w:rPr>
                <w:rFonts w:eastAsia="Arial" w:cstheme="minorHAnsi"/>
                <w:spacing w:val="-2"/>
                <w:sz w:val="20"/>
              </w:rPr>
              <w:t>képviselője</w:t>
            </w:r>
            <w:proofErr w:type="spellEnd"/>
            <w:r w:rsidRPr="008270DD">
              <w:rPr>
                <w:rFonts w:eastAsia="Arial" w:cstheme="minorHAnsi"/>
                <w:spacing w:val="-2"/>
                <w:sz w:val="20"/>
              </w:rPr>
              <w:t>:</w:t>
            </w:r>
            <w:r w:rsidR="008270DD">
              <w:rPr>
                <w:rFonts w:eastAsia="Arial" w:cstheme="minorHAnsi"/>
                <w:spacing w:val="-2"/>
                <w:sz w:val="20"/>
              </w:rPr>
              <w:t xml:space="preserve"> </w:t>
            </w:r>
            <w:r w:rsidR="008270DD" w:rsidRPr="008270DD">
              <w:rPr>
                <w:rFonts w:ascii="Arial" w:eastAsia="Arial" w:hAnsi="Arial" w:cs="Arial"/>
                <w:sz w:val="20"/>
              </w:rPr>
              <w:t xml:space="preserve">Prof. Dr. Györök György </w:t>
            </w:r>
            <w:proofErr w:type="spellStart"/>
            <w:r w:rsidRPr="008270DD">
              <w:rPr>
                <w:rFonts w:ascii="Arial" w:eastAsia="Arial" w:hAnsi="Arial" w:cs="Arial"/>
                <w:spacing w:val="-4"/>
                <w:sz w:val="20"/>
              </w:rPr>
              <w:t>dékán</w:t>
            </w:r>
            <w:proofErr w:type="spellEnd"/>
          </w:p>
          <w:p w14:paraId="0C9F11F4" w14:textId="233AF6ED" w:rsidR="00DF279D" w:rsidRPr="006E2EC9" w:rsidRDefault="00DF279D" w:rsidP="00DF279D">
            <w:pPr>
              <w:tabs>
                <w:tab w:val="left" w:leader="dot" w:pos="5206"/>
              </w:tabs>
              <w:ind w:left="765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6E2EC9">
              <w:rPr>
                <w:rFonts w:ascii="Arial" w:eastAsia="Arial" w:hAnsi="Arial" w:cs="Arial"/>
                <w:spacing w:val="-2"/>
                <w:sz w:val="18"/>
                <w:szCs w:val="18"/>
              </w:rPr>
              <w:t>kapcsolattartója</w:t>
            </w:r>
            <w:proofErr w:type="spellEnd"/>
            <w:r w:rsidRPr="006E2EC9"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  <w:r w:rsidRPr="006E2EC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</w:p>
          <w:p w14:paraId="4D80886B" w14:textId="2E879A66" w:rsidR="00DF279D" w:rsidRPr="006E2EC9" w:rsidRDefault="00DF279D" w:rsidP="00DF279D">
            <w:pPr>
              <w:spacing w:before="1"/>
              <w:ind w:left="7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E2EC9">
              <w:rPr>
                <w:rFonts w:ascii="Arial" w:eastAsia="Arial" w:hAnsi="Arial" w:cs="Arial"/>
                <w:sz w:val="18"/>
                <w:szCs w:val="18"/>
              </w:rPr>
              <w:t>kapcsolattartó</w:t>
            </w:r>
            <w:proofErr w:type="spellEnd"/>
            <w:r w:rsidRPr="006E2EC9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6E2EC9">
              <w:rPr>
                <w:rFonts w:ascii="Arial" w:eastAsia="Arial" w:hAnsi="Arial" w:cs="Arial"/>
                <w:sz w:val="18"/>
                <w:szCs w:val="18"/>
              </w:rPr>
              <w:t>elektronikus</w:t>
            </w:r>
            <w:proofErr w:type="spellEnd"/>
            <w:r w:rsidRPr="006E2EC9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6E2EC9">
              <w:rPr>
                <w:rFonts w:ascii="Arial" w:eastAsia="Arial" w:hAnsi="Arial" w:cs="Arial"/>
                <w:sz w:val="18"/>
                <w:szCs w:val="18"/>
              </w:rPr>
              <w:t>címe</w:t>
            </w:r>
            <w:proofErr w:type="spellEnd"/>
            <w:r w:rsidRPr="006E2EC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6E2EC9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</w:p>
          <w:p w14:paraId="56FE60DA" w14:textId="79661E89" w:rsidR="00DF279D" w:rsidRPr="00DF279D" w:rsidRDefault="00DF279D" w:rsidP="00DF279D">
            <w:pPr>
              <w:spacing w:before="60"/>
              <w:ind w:left="484" w:right="47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F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ELEK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rögzítik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28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–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nemzeti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felsőoktatásról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szóló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2011.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évi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CCIV.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törvény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(a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továbbiakban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: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N</w:t>
            </w:r>
            <w:r w:rsidRPr="00DF279D">
              <w:rPr>
                <w:rFonts w:ascii="Arial" w:eastAsia="Arial" w:hAnsi="Arial" w:cs="Arial"/>
                <w:i/>
                <w:sz w:val="14"/>
              </w:rPr>
              <w:t>FTV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felsőoktatási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szakképzésről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felsőoktatási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képzéshez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kapcsolódó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kérdéseiről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szóló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230/2012. (VIII. 28.)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Kormányrendelet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(a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továbbiakban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: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ZGYR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alapján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– ……………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napján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együttműködési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megállapodást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kötött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="00311EBD">
              <w:rPr>
                <w:rFonts w:ascii="Arial" w:eastAsia="Arial" w:hAnsi="Arial" w:cs="Arial"/>
                <w:sz w:val="20"/>
              </w:rPr>
              <w:t xml:space="preserve"> Alba Regia </w:t>
            </w:r>
            <w:proofErr w:type="spellStart"/>
            <w:r w:rsidR="00733378">
              <w:rPr>
                <w:rFonts w:ascii="Arial" w:eastAsia="Arial" w:hAnsi="Arial" w:cs="Arial"/>
                <w:sz w:val="20"/>
              </w:rPr>
              <w:t>K</w:t>
            </w:r>
            <w:r w:rsidR="00311EBD">
              <w:rPr>
                <w:rFonts w:ascii="Arial" w:eastAsia="Arial" w:hAnsi="Arial" w:cs="Arial"/>
                <w:sz w:val="20"/>
              </w:rPr>
              <w:t>ar</w:t>
            </w:r>
            <w:r w:rsidRPr="00DF279D">
              <w:rPr>
                <w:rFonts w:ascii="Arial" w:eastAsia="Arial" w:hAnsi="Arial" w:cs="Arial"/>
                <w:sz w:val="20"/>
              </w:rPr>
              <w:t>ral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számára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biztosított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külső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gyakorlóhelyen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töltendő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megvalósítása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céljából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77D6639C" w14:textId="3C26B73E" w:rsidR="00DF279D" w:rsidRPr="00DF279D" w:rsidRDefault="00DF279D" w:rsidP="00DF279D">
            <w:pPr>
              <w:tabs>
                <w:tab w:val="left" w:leader="dot" w:pos="8595"/>
              </w:tabs>
              <w:spacing w:before="61"/>
              <w:ind w:left="484" w:right="43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Az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együttműködési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megállapodásban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r w:rsidR="00311EBD">
              <w:rPr>
                <w:rFonts w:ascii="Arial" w:eastAsia="Arial" w:hAnsi="Arial" w:cs="Arial"/>
                <w:i/>
                <w:color w:val="808080"/>
                <w:sz w:val="20"/>
              </w:rPr>
              <w:t>Alba Regia Kar</w:t>
            </w:r>
            <w:r w:rsidRPr="00DF279D">
              <w:rPr>
                <w:rFonts w:ascii="Arial" w:eastAsia="Arial" w:hAnsi="Arial" w:cs="Arial"/>
                <w:i/>
                <w:color w:val="808080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megállapodott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1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17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20………………-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től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>20</w:t>
            </w:r>
            <w:r w:rsidRPr="00DF279D">
              <w:rPr>
                <w:rFonts w:ascii="Times New Roman" w:eastAsia="Arial" w:hAnsi="Times New Roman" w:cs="Arial"/>
                <w:sz w:val="20"/>
              </w:rPr>
              <w:tab/>
            </w:r>
            <w:r w:rsidRPr="00DF279D">
              <w:rPr>
                <w:rFonts w:ascii="Arial" w:eastAsia="Arial" w:hAnsi="Arial" w:cs="Arial"/>
                <w:w w:val="95"/>
                <w:sz w:val="20"/>
              </w:rPr>
              <w:t>…-</w:t>
            </w:r>
            <w:proofErr w:type="spellStart"/>
            <w:r w:rsidRPr="00DF279D">
              <w:rPr>
                <w:rFonts w:ascii="Arial" w:eastAsia="Arial" w:hAnsi="Arial" w:cs="Arial"/>
                <w:spacing w:val="-5"/>
                <w:sz w:val="20"/>
              </w:rPr>
              <w:t>ig</w:t>
            </w:r>
            <w:proofErr w:type="spellEnd"/>
          </w:p>
          <w:p w14:paraId="76B83E65" w14:textId="77777777" w:rsidR="00DF279D" w:rsidRPr="00DF279D" w:rsidRDefault="00DF279D" w:rsidP="00DF279D">
            <w:pPr>
              <w:spacing w:line="228" w:lineRule="exact"/>
              <w:ind w:left="484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…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féléves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időtartamú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hallgatókat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fogad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gyakorlatra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.</w:t>
            </w:r>
          </w:p>
        </w:tc>
      </w:tr>
    </w:tbl>
    <w:p w14:paraId="201028DF" w14:textId="77777777" w:rsidR="00DF279D" w:rsidRPr="00DF279D" w:rsidRDefault="00DF279D" w:rsidP="00DF279D">
      <w:pPr>
        <w:widowControl w:val="0"/>
        <w:autoSpaceDE w:val="0"/>
        <w:autoSpaceDN w:val="0"/>
        <w:spacing w:after="0" w:line="228" w:lineRule="exact"/>
        <w:jc w:val="both"/>
        <w:rPr>
          <w:rFonts w:ascii="Arial" w:eastAsia="Arial" w:hAnsi="Arial" w:cs="Arial"/>
          <w:kern w:val="0"/>
          <w:sz w:val="20"/>
          <w14:ligatures w14:val="none"/>
        </w:rPr>
        <w:sectPr w:rsidR="00DF279D" w:rsidRPr="00DF279D">
          <w:headerReference w:type="default" r:id="rId9"/>
          <w:footerReference w:type="default" r:id="rId10"/>
          <w:pgSz w:w="11910" w:h="16840"/>
          <w:pgMar w:top="1040" w:right="1300" w:bottom="940" w:left="1300" w:header="834" w:footer="754" w:gutter="0"/>
          <w:cols w:space="708"/>
        </w:sectPr>
      </w:pPr>
    </w:p>
    <w:p w14:paraId="26FCB7CC" w14:textId="77777777" w:rsidR="00DF279D" w:rsidRPr="00DF279D" w:rsidRDefault="00DF279D" w:rsidP="00DF27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0"/>
          <w:szCs w:val="24"/>
          <w14:ligatures w14:val="none"/>
        </w:rPr>
      </w:pPr>
      <w:r w:rsidRPr="00DF279D">
        <w:rPr>
          <w:rFonts w:ascii="Arial" w:eastAsia="Arial" w:hAnsi="Arial" w:cs="Arial"/>
          <w:noProof/>
          <w:kern w:val="0"/>
          <w:sz w:val="24"/>
          <w:szCs w:val="24"/>
          <w14:ligatures w14:val="none"/>
        </w:rPr>
        <w:lastRenderedPageBreak/>
        <w:drawing>
          <wp:anchor distT="0" distB="0" distL="0" distR="0" simplePos="0" relativeHeight="251660288" behindDoc="1" locked="0" layoutInCell="1" allowOverlap="1" wp14:anchorId="746FF204" wp14:editId="05A472F3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43" name="image2.jpeg" descr="A képen vázlat, rajz, min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image2.jpeg" descr="A képen vázlat, rajz, minta látható&#10;&#10;Automatikusan generált leírá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3DD35" w14:textId="77777777" w:rsidR="00DF279D" w:rsidRPr="00DF279D" w:rsidRDefault="00DF279D" w:rsidP="00DF279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kern w:val="0"/>
          <w:sz w:val="12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DF279D" w:rsidRPr="00DF279D" w14:paraId="72C67144" w14:textId="77777777" w:rsidTr="00E30D6F">
        <w:trPr>
          <w:trHeight w:val="13830"/>
        </w:trPr>
        <w:tc>
          <w:tcPr>
            <w:tcW w:w="9074" w:type="dxa"/>
            <w:tcBorders>
              <w:left w:val="single" w:sz="4" w:space="0" w:color="000000"/>
              <w:right w:val="single" w:sz="4" w:space="0" w:color="000000"/>
            </w:tcBorders>
          </w:tcPr>
          <w:p w14:paraId="22EA1AC3" w14:textId="77777777" w:rsidR="00DF279D" w:rsidRPr="00DF279D" w:rsidRDefault="00DF279D">
            <w:pPr>
              <w:numPr>
                <w:ilvl w:val="0"/>
                <w:numId w:val="4"/>
              </w:numPr>
              <w:tabs>
                <w:tab w:val="left" w:pos="485"/>
              </w:tabs>
              <w:ind w:right="47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vállal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arra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egészség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-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munkavédelmi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szempontból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biztonságos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munkahelyen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szakképzési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programnak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illetőleg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tantervnek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megfelelő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gyakorlatot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biztosít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 Az 1.</w:t>
            </w:r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pontban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írtak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előzőek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szerinti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kötelezettségvállalása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alapján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2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16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15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N</w:t>
            </w:r>
            <w:r w:rsidRPr="00DF279D">
              <w:rPr>
                <w:rFonts w:ascii="Arial" w:eastAsia="Arial" w:hAnsi="Arial" w:cs="Arial"/>
                <w:i/>
                <w:sz w:val="14"/>
              </w:rPr>
              <w:t>FTV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 xml:space="preserve">. </w:t>
            </w:r>
            <w:r w:rsidRPr="00DF279D">
              <w:rPr>
                <w:rFonts w:ascii="Arial" w:eastAsia="Arial" w:hAnsi="Arial" w:cs="Arial"/>
                <w:sz w:val="20"/>
              </w:rPr>
              <w:t>44.</w:t>
            </w:r>
          </w:p>
          <w:p w14:paraId="0A1182E2" w14:textId="77777777" w:rsidR="00DF279D" w:rsidRPr="00DF279D" w:rsidRDefault="00DF279D" w:rsidP="00DF279D">
            <w:pPr>
              <w:tabs>
                <w:tab w:val="left" w:leader="dot" w:pos="8540"/>
              </w:tabs>
              <w:spacing w:line="230" w:lineRule="exact"/>
              <w:ind w:left="484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§</w:t>
            </w:r>
            <w:r w:rsidRPr="00DF279D">
              <w:rPr>
                <w:rFonts w:ascii="Arial" w:eastAsia="Arial" w:hAnsi="Arial" w:cs="Arial"/>
                <w:spacing w:val="15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(1)</w:t>
            </w:r>
            <w:r w:rsidRPr="00DF279D">
              <w:rPr>
                <w:rFonts w:ascii="Arial" w:eastAsia="Arial" w:hAnsi="Arial" w:cs="Arial"/>
                <w:spacing w:val="1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bekezdés</w:t>
            </w:r>
            <w:proofErr w:type="spellEnd"/>
            <w:r w:rsidRPr="00DF279D">
              <w:rPr>
                <w:rFonts w:ascii="Arial" w:eastAsia="Arial" w:hAnsi="Arial" w:cs="Arial"/>
                <w:spacing w:val="1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a)</w:t>
            </w:r>
            <w:r w:rsidRPr="00DF279D">
              <w:rPr>
                <w:rFonts w:ascii="Arial" w:eastAsia="Arial" w:hAnsi="Arial" w:cs="Arial"/>
                <w:spacing w:val="1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pontja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1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továbbá</w:t>
            </w:r>
            <w:proofErr w:type="spellEnd"/>
            <w:r w:rsidRPr="00DF279D">
              <w:rPr>
                <w:rFonts w:ascii="Arial" w:eastAsia="Arial" w:hAnsi="Arial" w:cs="Arial"/>
                <w:spacing w:val="1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1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ZGYR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i/>
                <w:spacing w:val="22"/>
                <w:sz w:val="18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alapján</w:t>
            </w:r>
            <w:proofErr w:type="spellEnd"/>
            <w:r w:rsidRPr="00DF279D">
              <w:rPr>
                <w:rFonts w:ascii="Arial" w:eastAsia="Arial" w:hAnsi="Arial" w:cs="Arial"/>
                <w:spacing w:val="1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1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pacing w:val="1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>20…</w:t>
            </w:r>
            <w:r w:rsidRPr="00DF279D">
              <w:rPr>
                <w:rFonts w:ascii="Times New Roman" w:eastAsia="Arial" w:hAnsi="Times New Roman" w:cs="Arial"/>
                <w:sz w:val="20"/>
              </w:rPr>
              <w:tab/>
            </w:r>
            <w:r w:rsidRPr="00DF279D">
              <w:rPr>
                <w:rFonts w:ascii="Arial" w:eastAsia="Arial" w:hAnsi="Arial" w:cs="Arial"/>
                <w:w w:val="95"/>
                <w:sz w:val="20"/>
              </w:rPr>
              <w:t>…-</w:t>
            </w:r>
            <w:proofErr w:type="spellStart"/>
            <w:r w:rsidRPr="00DF279D">
              <w:rPr>
                <w:rFonts w:ascii="Arial" w:eastAsia="Arial" w:hAnsi="Arial" w:cs="Arial"/>
                <w:spacing w:val="-5"/>
                <w:sz w:val="20"/>
              </w:rPr>
              <w:t>től</w:t>
            </w:r>
            <w:proofErr w:type="spellEnd"/>
          </w:p>
          <w:p w14:paraId="5CD6DBFC" w14:textId="77777777" w:rsidR="00DF279D" w:rsidRPr="00DF279D" w:rsidRDefault="00DF279D" w:rsidP="00DF279D">
            <w:pPr>
              <w:tabs>
                <w:tab w:val="left" w:leader="dot" w:pos="1706"/>
              </w:tabs>
              <w:ind w:left="484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pacing w:val="-5"/>
                <w:sz w:val="20"/>
              </w:rPr>
              <w:t>20</w:t>
            </w:r>
            <w:r w:rsidRPr="00DF279D">
              <w:rPr>
                <w:rFonts w:ascii="Times New Roman" w:eastAsia="Arial" w:hAnsi="Times New Roman" w:cs="Arial"/>
                <w:sz w:val="20"/>
              </w:rPr>
              <w:tab/>
            </w:r>
            <w:r w:rsidRPr="00DF279D">
              <w:rPr>
                <w:rFonts w:ascii="Arial" w:eastAsia="Arial" w:hAnsi="Arial" w:cs="Arial"/>
                <w:sz w:val="20"/>
              </w:rPr>
              <w:t>…-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ig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val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kötendő</w:t>
            </w:r>
            <w:proofErr w:type="spellEnd"/>
            <w:r w:rsidRPr="00DF279D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feltételei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rendelkezései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szerint</w:t>
            </w:r>
            <w:proofErr w:type="spellEnd"/>
            <w:r w:rsidRPr="00DF279D">
              <w:rPr>
                <w:rFonts w:ascii="Arial" w:eastAsia="Arial" w:hAnsi="Arial" w:cs="Arial"/>
                <w:spacing w:val="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>a</w:t>
            </w:r>
          </w:p>
          <w:p w14:paraId="39C2421E" w14:textId="77777777" w:rsidR="00DF279D" w:rsidRPr="00DF279D" w:rsidRDefault="00DF279D" w:rsidP="00DF279D">
            <w:pPr>
              <w:ind w:left="484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részt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vesz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38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szervezett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alábbi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feltételekkel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:</w:t>
            </w:r>
          </w:p>
          <w:p w14:paraId="6C6F3E21" w14:textId="77777777" w:rsidR="00DF279D" w:rsidRPr="00DF279D" w:rsidRDefault="00DF279D">
            <w:pPr>
              <w:numPr>
                <w:ilvl w:val="1"/>
                <w:numId w:val="4"/>
              </w:numPr>
              <w:tabs>
                <w:tab w:val="left" w:pos="737"/>
              </w:tabs>
              <w:spacing w:before="59"/>
              <w:ind w:right="49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ALLGATÓ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székhelyén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mindenkori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telephelyein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teljesíteni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02AF71E7" w14:textId="77777777" w:rsidR="00DF279D" w:rsidRPr="00DF279D" w:rsidRDefault="00DF279D">
            <w:pPr>
              <w:numPr>
                <w:ilvl w:val="2"/>
                <w:numId w:val="4"/>
              </w:numPr>
              <w:tabs>
                <w:tab w:val="left" w:pos="910"/>
              </w:tabs>
              <w:spacing w:before="60"/>
              <w:ind w:right="46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hat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időtartamot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elérő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egybefüggő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ideje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díjazás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amelynek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mértéke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legalább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legkisebb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munkabér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minimálbér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hatvanöt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százaléka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díjat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fizeti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1FB14C6A" w14:textId="77777777" w:rsidR="00DF279D" w:rsidRPr="00DF279D" w:rsidRDefault="00DF279D">
            <w:pPr>
              <w:numPr>
                <w:ilvl w:val="2"/>
                <w:numId w:val="4"/>
              </w:numPr>
              <w:tabs>
                <w:tab w:val="left" w:pos="910"/>
              </w:tabs>
              <w:spacing w:before="59"/>
              <w:ind w:right="47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időtartamára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elszenvedett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baleseti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kockázatok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fedezetére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felelősségbiztosítást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tart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fenn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6FCD3967" w14:textId="77777777" w:rsidR="00DF279D" w:rsidRPr="00DF279D" w:rsidRDefault="00DF279D">
            <w:pPr>
              <w:numPr>
                <w:ilvl w:val="1"/>
                <w:numId w:val="4"/>
              </w:numPr>
              <w:tabs>
                <w:tab w:val="left" w:pos="737"/>
              </w:tabs>
              <w:spacing w:before="61"/>
              <w:ind w:right="52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gyakorlatot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1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6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szervezi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meg,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folyamatosan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irányítja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ellenőrzi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4"/>
                <w:sz w:val="20"/>
              </w:rPr>
              <w:t>azt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>.</w:t>
            </w:r>
          </w:p>
          <w:p w14:paraId="2F200C6B" w14:textId="77777777" w:rsidR="00DF279D" w:rsidRPr="00DF279D" w:rsidRDefault="00DF279D">
            <w:pPr>
              <w:numPr>
                <w:ilvl w:val="1"/>
                <w:numId w:val="4"/>
              </w:numPr>
              <w:tabs>
                <w:tab w:val="left" w:pos="737"/>
              </w:tabs>
              <w:spacing w:before="62"/>
              <w:ind w:right="49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–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irányítása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ellenőrzése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mellett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–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munkanaplót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vezet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tartalmazza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feladatokkal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töltött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.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munkanaplóban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folyamatosan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értékeli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végén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összegző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értékelést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készít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4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14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foglalkoztatási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naplóban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rögzített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összegző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értékelés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valamint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igazoló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lap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útján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igazolja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felé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teljesítését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7B894334" w14:textId="77777777" w:rsidR="00DF279D" w:rsidRPr="00DF279D" w:rsidRDefault="00DF279D">
            <w:pPr>
              <w:numPr>
                <w:ilvl w:val="1"/>
                <w:numId w:val="4"/>
              </w:numPr>
              <w:tabs>
                <w:tab w:val="left" w:pos="737"/>
              </w:tabs>
              <w:spacing w:before="60"/>
              <w:ind w:right="47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megkezdése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munkavédelmi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oktatásban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részesíti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továbbá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tartama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mindenkor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hatályos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munkavédelmi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előírásoknak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megfelelő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feltétekkel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biztosítja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számára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mindenkor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hatályos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előírásoknak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megfelelő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munkaruhát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egyéni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védőfelszerelést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tisztálkodási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eszközt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biztosít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5BE41607" w14:textId="77777777" w:rsidR="00DF279D" w:rsidRPr="00DF279D" w:rsidRDefault="00DF279D">
            <w:pPr>
              <w:numPr>
                <w:ilvl w:val="1"/>
                <w:numId w:val="4"/>
              </w:numPr>
              <w:tabs>
                <w:tab w:val="left" w:pos="737"/>
              </w:tabs>
              <w:spacing w:before="59"/>
              <w:ind w:right="46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arra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követelmények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alapján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végezni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ismereteket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képességeinek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megfelelően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elsajátítani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.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betartani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mindenkor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irányadó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jogszabályi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rendelkezéseket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biztonsági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egészségügyi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munkavédelmi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szabályokat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belső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szabályokat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előírásokat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utasításokat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továbbá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végrehajtani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34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számára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adott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egyedi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utasításokat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582DF95C" w14:textId="77777777" w:rsidR="00DF279D" w:rsidRPr="00DF279D" w:rsidRDefault="00DF279D">
            <w:pPr>
              <w:numPr>
                <w:ilvl w:val="1"/>
                <w:numId w:val="4"/>
              </w:numPr>
              <w:tabs>
                <w:tab w:val="left" w:pos="737"/>
              </w:tabs>
              <w:spacing w:before="61"/>
              <w:ind w:right="46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3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munkaideje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8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tartama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alatt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időpontban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2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megjelenni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4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megjelenési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hetente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általános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munkarend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szerint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hétfőtől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péntekig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heti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öt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napon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hétköznapra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eső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munkaszüneti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napok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kivételével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8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mértékben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terheli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azzal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kezdetét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meghatározni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munkaszüneti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napok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körüli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munkarendre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jogszabályi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alapján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munkanap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szombati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is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áthelyezhető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76C4310F" w14:textId="77777777" w:rsidR="00DF279D" w:rsidRPr="00DF279D" w:rsidRDefault="00DF279D" w:rsidP="00DF279D">
            <w:pPr>
              <w:spacing w:before="58"/>
              <w:ind w:left="736" w:right="46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tájékoztatja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tartama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hétfőtől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péntekig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08:30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órától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16:30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óráig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terjedő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időszakban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venni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.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34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naponta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20 perc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tartamú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szünetre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belül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kerül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kiadásra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5F9B0934" w14:textId="77777777" w:rsidR="00DF279D" w:rsidRPr="00DF279D" w:rsidRDefault="00DF279D" w:rsidP="00DF279D">
            <w:pPr>
              <w:spacing w:before="62"/>
              <w:ind w:left="736"/>
              <w:jc w:val="both"/>
              <w:rPr>
                <w:rFonts w:ascii="Arial" w:eastAsia="Arial" w:hAnsi="Arial" w:cs="Arial"/>
                <w:i/>
                <w:sz w:val="14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3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napi</w:t>
            </w:r>
            <w:proofErr w:type="spellEnd"/>
            <w:r w:rsidRPr="00DF279D">
              <w:rPr>
                <w:rFonts w:ascii="Arial" w:eastAsia="Arial" w:hAnsi="Arial" w:cs="Arial"/>
                <w:spacing w:val="3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</w:t>
            </w:r>
            <w:proofErr w:type="spellEnd"/>
            <w:r w:rsidRPr="00DF279D">
              <w:rPr>
                <w:rFonts w:ascii="Arial" w:eastAsia="Arial" w:hAnsi="Arial" w:cs="Arial"/>
                <w:spacing w:val="3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kezdetére</w:t>
            </w:r>
            <w:proofErr w:type="spellEnd"/>
            <w:r w:rsidRPr="00DF279D">
              <w:rPr>
                <w:rFonts w:ascii="Arial" w:eastAsia="Arial" w:hAnsi="Arial" w:cs="Arial"/>
                <w:spacing w:val="3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3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végére</w:t>
            </w:r>
            <w:proofErr w:type="spellEnd"/>
            <w:r w:rsidRPr="00DF279D">
              <w:rPr>
                <w:rFonts w:ascii="Arial" w:eastAsia="Arial" w:hAnsi="Arial" w:cs="Arial"/>
                <w:spacing w:val="3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pacing w:val="3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rendelkezést</w:t>
            </w:r>
            <w:proofErr w:type="spellEnd"/>
            <w:r w:rsidRPr="00DF279D">
              <w:rPr>
                <w:rFonts w:ascii="Arial" w:eastAsia="Arial" w:hAnsi="Arial" w:cs="Arial"/>
                <w:spacing w:val="3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4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33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4"/>
              </w:rPr>
              <w:t>GYAKORLÓHELY</w:t>
            </w:r>
          </w:p>
          <w:p w14:paraId="59BCFA5D" w14:textId="77777777" w:rsidR="00DF279D" w:rsidRPr="00DF279D" w:rsidRDefault="00DF279D" w:rsidP="00DF279D">
            <w:pPr>
              <w:ind w:left="736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egyoldalúan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megváltoztatni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.</w:t>
            </w:r>
          </w:p>
          <w:p w14:paraId="41DD9FE5" w14:textId="77777777" w:rsidR="00DF279D" w:rsidRPr="00DF279D" w:rsidRDefault="00DF279D">
            <w:pPr>
              <w:numPr>
                <w:ilvl w:val="1"/>
                <w:numId w:val="3"/>
              </w:numPr>
              <w:tabs>
                <w:tab w:val="left" w:pos="737"/>
              </w:tabs>
              <w:spacing w:before="58"/>
              <w:ind w:right="48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tartama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szeszesital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kábító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hatású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anyag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befolyásától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mentes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képzésen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részvételre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képes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állapotban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előírt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időben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megjelenni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részt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venni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képzésen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részvételre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képes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állapot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ellenőrzésére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4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13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nála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irányadó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szabályok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szerint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.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végezhet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semmiféle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olyan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egészségi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állapotban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amellyel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saját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személy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életét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egészségét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testi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épségét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veszélyeztetheti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saját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cselekvési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képességét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korlátozza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akadályozza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6E4BF36C" w14:textId="77777777" w:rsidR="00DF279D" w:rsidRPr="00DF279D" w:rsidRDefault="00DF279D">
            <w:pPr>
              <w:numPr>
                <w:ilvl w:val="1"/>
                <w:numId w:val="3"/>
              </w:numPr>
              <w:tabs>
                <w:tab w:val="left" w:pos="737"/>
              </w:tabs>
              <w:spacing w:before="43" w:line="230" w:lineRule="atLeast"/>
              <w:ind w:right="49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ALLGATÓ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sz w:val="20"/>
              </w:rPr>
              <w:t xml:space="preserve">-vel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GYAKORLÓHELY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munkavállalóival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együttműködni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felmerülő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feladatait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úgy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végezni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valamint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általában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olyan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magatartást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tanúsítani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egészségét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testi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épségét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ne</w:t>
            </w:r>
          </w:p>
        </w:tc>
      </w:tr>
    </w:tbl>
    <w:p w14:paraId="41F4216F" w14:textId="77777777" w:rsidR="00DF279D" w:rsidRPr="00DF279D" w:rsidRDefault="00DF279D" w:rsidP="00DF279D">
      <w:pPr>
        <w:widowControl w:val="0"/>
        <w:autoSpaceDE w:val="0"/>
        <w:autoSpaceDN w:val="0"/>
        <w:spacing w:after="0" w:line="230" w:lineRule="atLeast"/>
        <w:jc w:val="both"/>
        <w:rPr>
          <w:rFonts w:ascii="Arial" w:eastAsia="Arial" w:hAnsi="Arial" w:cs="Arial"/>
          <w:kern w:val="0"/>
          <w:sz w:val="20"/>
          <w14:ligatures w14:val="none"/>
        </w:rPr>
        <w:sectPr w:rsidR="00DF279D" w:rsidRPr="00DF279D">
          <w:pgSz w:w="11910" w:h="16840"/>
          <w:pgMar w:top="1040" w:right="1300" w:bottom="940" w:left="1300" w:header="834" w:footer="754" w:gutter="0"/>
          <w:cols w:space="708"/>
        </w:sectPr>
      </w:pPr>
    </w:p>
    <w:p w14:paraId="4DB3702C" w14:textId="77777777" w:rsidR="00DF279D" w:rsidRPr="00DF279D" w:rsidRDefault="00DF279D" w:rsidP="00DF27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0"/>
          <w:szCs w:val="24"/>
          <w14:ligatures w14:val="none"/>
        </w:rPr>
      </w:pPr>
      <w:r w:rsidRPr="00DF279D">
        <w:rPr>
          <w:rFonts w:ascii="Arial" w:eastAsia="Arial" w:hAnsi="Arial" w:cs="Arial"/>
          <w:noProof/>
          <w:kern w:val="0"/>
          <w:sz w:val="24"/>
          <w:szCs w:val="24"/>
          <w14:ligatures w14:val="none"/>
        </w:rPr>
        <w:lastRenderedPageBreak/>
        <w:drawing>
          <wp:anchor distT="0" distB="0" distL="0" distR="0" simplePos="0" relativeHeight="251661312" behindDoc="1" locked="0" layoutInCell="1" allowOverlap="1" wp14:anchorId="10DA928C" wp14:editId="2C34B62A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45" name="image2.jpeg" descr="A képen vázlat, rajz, min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image2.jpeg" descr="A képen vázlat, rajz, minta látható&#10;&#10;Automatikusan generált leírá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32172" w14:textId="77777777" w:rsidR="00DF279D" w:rsidRPr="00DF279D" w:rsidRDefault="00DF279D" w:rsidP="00DF279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kern w:val="0"/>
          <w:sz w:val="12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DF279D" w:rsidRPr="00DF279D" w14:paraId="45012AC0" w14:textId="77777777" w:rsidTr="00E30D6F">
        <w:trPr>
          <w:trHeight w:val="13790"/>
        </w:trPr>
        <w:tc>
          <w:tcPr>
            <w:tcW w:w="9074" w:type="dxa"/>
            <w:tcBorders>
              <w:left w:val="single" w:sz="4" w:space="0" w:color="000000"/>
              <w:right w:val="single" w:sz="4" w:space="0" w:color="000000"/>
            </w:tcBorders>
          </w:tcPr>
          <w:p w14:paraId="5F870DF8" w14:textId="77777777" w:rsidR="00DF279D" w:rsidRPr="00DF279D" w:rsidRDefault="00DF279D" w:rsidP="00DF279D">
            <w:pPr>
              <w:ind w:left="736" w:right="50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veszélyeztesse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munkáját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ne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zavarja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anyagi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károsodását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helytelen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megítélését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ne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idézze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-1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tanúsíthat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olyan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magatartást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amellyel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1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-1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gazdasági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érdekeit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sértheti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veszélyeztetheti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5B2FD129" w14:textId="77777777" w:rsidR="00DF279D" w:rsidRPr="00DF279D" w:rsidRDefault="00DF279D" w:rsidP="00DF279D">
            <w:pPr>
              <w:tabs>
                <w:tab w:val="left" w:pos="736"/>
              </w:tabs>
              <w:spacing w:before="59"/>
              <w:ind w:left="736" w:right="48" w:hanging="56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b/>
                <w:spacing w:val="-4"/>
                <w:sz w:val="20"/>
              </w:rPr>
              <w:t>2.9.</w:t>
            </w:r>
            <w:r w:rsidRPr="00DF279D">
              <w:rPr>
                <w:rFonts w:ascii="Arial" w:eastAsia="Arial" w:hAnsi="Arial" w:cs="Arial"/>
                <w:b/>
                <w:sz w:val="20"/>
              </w:rPr>
              <w:tab/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37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mentesül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megjelenési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alól</w:t>
            </w:r>
            <w:proofErr w:type="spellEnd"/>
          </w:p>
          <w:p w14:paraId="54780B94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60"/>
              <w:ind w:hanging="323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vizsganapon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;</w:t>
            </w:r>
          </w:p>
          <w:p w14:paraId="1C610602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61"/>
              <w:ind w:hanging="333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munkaszüneti</w:t>
            </w:r>
            <w:proofErr w:type="spellEnd"/>
            <w:r w:rsidRPr="00DF279D">
              <w:rPr>
                <w:rFonts w:ascii="Arial" w:eastAsia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napon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;</w:t>
            </w:r>
          </w:p>
          <w:p w14:paraId="51303B04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60"/>
              <w:ind w:hanging="323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azon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amelyen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állampolgári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kötelezettségét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teljesíti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;</w:t>
            </w:r>
          </w:p>
          <w:p w14:paraId="4254DC73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58"/>
              <w:ind w:hanging="333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ha</w:t>
            </w:r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keresőképtelen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beteg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;</w:t>
            </w:r>
          </w:p>
          <w:p w14:paraId="4C99F301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61"/>
              <w:ind w:hanging="323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kötelező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orvosi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vizsgálat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tartamára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;</w:t>
            </w:r>
          </w:p>
          <w:p w14:paraId="490C554A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60"/>
              <w:ind w:hanging="277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ha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elháríthatatlan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ok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miatt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tud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4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megjelenni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;</w:t>
            </w:r>
          </w:p>
          <w:p w14:paraId="7930CF3F" w14:textId="77777777" w:rsidR="00DF279D" w:rsidRPr="00DF279D" w:rsidRDefault="00DF279D">
            <w:pPr>
              <w:numPr>
                <w:ilvl w:val="0"/>
                <w:numId w:val="2"/>
              </w:numPr>
              <w:tabs>
                <w:tab w:val="left" w:pos="1335"/>
              </w:tabs>
              <w:spacing w:before="61"/>
              <w:ind w:right="52" w:hanging="332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engedélyével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amely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távol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töltött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napon</w:t>
            </w:r>
            <w:proofErr w:type="spellEnd"/>
            <w:r w:rsidRPr="00DF279D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történő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teljesítéséhez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köthető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608B9C25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58"/>
              <w:ind w:right="47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Amennyiben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2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bármely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ok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miatt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9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előírt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időben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megjelenni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tud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erről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látható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távollét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esetén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legalább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nappal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korábban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esetben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ok</w:t>
            </w:r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felmerülésekor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haladéktalanul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tájékoztatni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6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9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kapcsolattartóját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66F225CF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62"/>
              <w:ind w:right="48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1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részvételéről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távollétéről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6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előírt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nyomtatványt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vezetni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8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távollétét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7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számára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egyébként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irányadó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rend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szerint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igazolni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72A16564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59"/>
              <w:ind w:right="47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határidő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nélkül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megőrizni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azzal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összefüggésben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tudomására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jutott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annak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működésére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gazdálkodására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műszaki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megoldásaira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üzleti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partnereire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adatokat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tényeket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információkat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kizárólag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engedélyezett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módon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mértékben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célból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használhatja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azokat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illetéktelenül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harmadik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személy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tudomására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hozhatja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azokkal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semmilyen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módon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élhet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vissza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34BB9C73" w14:textId="77777777" w:rsidR="00DF279D" w:rsidRPr="00DF279D" w:rsidRDefault="00DF279D" w:rsidP="00DF279D">
            <w:pPr>
              <w:spacing w:before="60"/>
              <w:ind w:left="736" w:right="45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Amennyiben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16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általa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készítendő</w:t>
            </w:r>
            <w:proofErr w:type="spellEnd"/>
            <w:r w:rsidRPr="00DF279D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szakdolgozatban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annak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tevékenységére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működésére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gazdálkodására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műszaki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megoldásaira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üzleti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partnereire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adatokat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tényeket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információkat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a</w:t>
            </w:r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azzal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összefüggésben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készített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tervrajzot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használ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szakdolgozat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–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Egyetemen</w:t>
            </w:r>
            <w:proofErr w:type="spellEnd"/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belüli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felhasználás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kivételével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–,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35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engedélyével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publikálható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1C6DA9A4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60"/>
              <w:ind w:right="49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képzés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ideje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készített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bármely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tervrajz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dokumentáció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műszaki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leírás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bármely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műszaki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megoldás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28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tulajdonát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képezi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szabadon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minden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ellenszolgáltatás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nélkül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bármikor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felhasználni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.</w:t>
            </w:r>
          </w:p>
          <w:p w14:paraId="3611C575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62"/>
              <w:ind w:right="50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Amennyiben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során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nél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baleset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balesettel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kapcsolatos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kivizsgálásra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bejelentésre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nyilvántartásra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8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et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terheli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8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9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balesettel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kapcsolatos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kivizsgálásba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bevonni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illetőleg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annak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erre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kijelölt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megbízottját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62D0DAEA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59"/>
              <w:ind w:right="48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9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6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egyoldalúan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azonnali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hatállyal</w:t>
            </w:r>
            <w:proofErr w:type="spellEnd"/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megszüntetni</w:t>
            </w:r>
            <w:proofErr w:type="spellEnd"/>
            <w:r w:rsidRPr="00DF279D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amennyiben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7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részvételére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irányadó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megállapított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szabályokat</w:t>
            </w:r>
            <w:proofErr w:type="spellEnd"/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megszegi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ha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7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i/>
                <w:spacing w:val="11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gazdasági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érdekeit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sértő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veszélyeztető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magatartást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tanúsít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ha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harmadik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személynek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gyakorlaton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részvételével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kapcsolatban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kár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okoz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016B32CE" w14:textId="77777777" w:rsidR="00DF279D" w:rsidRPr="00DF279D" w:rsidRDefault="00DF279D" w:rsidP="00DF279D">
            <w:pPr>
              <w:spacing w:before="60"/>
              <w:ind w:left="736" w:right="52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33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felmondással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megszüntetni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amennyiben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Óbudai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Egyetem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által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megkötött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megvalósítására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együttműködési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megállapodás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megszüntetésre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kerül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  <w:p w14:paraId="0888BC9D" w14:textId="77777777" w:rsidR="00DF279D" w:rsidRPr="00DF279D" w:rsidRDefault="00DF279D" w:rsidP="00DF279D">
            <w:pPr>
              <w:spacing w:before="60"/>
              <w:ind w:left="736" w:right="50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i/>
                <w:spacing w:val="40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jogosult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felmondással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megszünteti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amennyiben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7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hallgatói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jogviszonya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szünetel</w:t>
            </w:r>
            <w:proofErr w:type="spellEnd"/>
            <w:r w:rsidRPr="00DF279D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vagy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megszűnik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továbbá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ha</w:t>
            </w:r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i/>
                <w:spacing w:val="7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munkarendet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vált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.</w:t>
            </w:r>
          </w:p>
          <w:p w14:paraId="00B89A39" w14:textId="77777777" w:rsidR="00DF279D" w:rsidRPr="00DF279D" w:rsidRDefault="00DF279D">
            <w:pPr>
              <w:numPr>
                <w:ilvl w:val="1"/>
                <w:numId w:val="1"/>
              </w:numPr>
              <w:tabs>
                <w:tab w:val="left" w:pos="737"/>
              </w:tabs>
              <w:spacing w:before="61"/>
              <w:ind w:right="45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F</w:t>
            </w:r>
            <w:r w:rsidRPr="00DF279D">
              <w:rPr>
                <w:rFonts w:ascii="Arial" w:eastAsia="Arial" w:hAnsi="Arial" w:cs="Arial"/>
                <w:i/>
                <w:sz w:val="14"/>
              </w:rPr>
              <w:t>ELEK</w:t>
            </w:r>
            <w:r w:rsidRPr="00DF279D">
              <w:rPr>
                <w:rFonts w:ascii="Arial" w:eastAsia="Arial" w:hAnsi="Arial" w:cs="Arial"/>
                <w:i/>
                <w:spacing w:val="31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tudomásul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veszik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hallgatói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munkaszerződésre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N</w:t>
            </w:r>
            <w:r w:rsidRPr="00DF279D">
              <w:rPr>
                <w:rFonts w:ascii="Arial" w:eastAsia="Arial" w:hAnsi="Arial" w:cs="Arial"/>
                <w:i/>
                <w:sz w:val="14"/>
              </w:rPr>
              <w:t>FTV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 xml:space="preserve">.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eltérő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rendelkezése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hiányában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érintett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egyéb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kérdésekre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törvénykönyvéről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szóló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2012.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évi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I.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törvény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(a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továbbiakban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: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M</w:t>
            </w:r>
            <w:r w:rsidRPr="00DF279D">
              <w:rPr>
                <w:rFonts w:ascii="Arial" w:eastAsia="Arial" w:hAnsi="Arial" w:cs="Arial"/>
                <w:i/>
                <w:sz w:val="14"/>
              </w:rPr>
              <w:t>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sz w:val="20"/>
              </w:rPr>
              <w:t xml:space="preserve">)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rendelkezéseit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megfelelően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alkalmazni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kell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azzal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együtt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F</w:t>
            </w:r>
            <w:r w:rsidRPr="00DF279D">
              <w:rPr>
                <w:rFonts w:ascii="Arial" w:eastAsia="Arial" w:hAnsi="Arial" w:cs="Arial"/>
                <w:i/>
                <w:sz w:val="14"/>
              </w:rPr>
              <w:t>ELEK</w:t>
            </w:r>
            <w:r w:rsidRPr="00DF279D">
              <w:rPr>
                <w:rFonts w:ascii="Arial" w:eastAsia="Arial" w:hAnsi="Arial" w:cs="Arial"/>
                <w:i/>
                <w:spacing w:val="11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rögzítik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szerződéssel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közöttük</w:t>
            </w:r>
            <w:proofErr w:type="spellEnd"/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jön</w:t>
            </w:r>
            <w:proofErr w:type="spellEnd"/>
            <w:r w:rsidRPr="00DF279D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létre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M</w:t>
            </w:r>
            <w:r w:rsidRPr="00DF279D">
              <w:rPr>
                <w:rFonts w:ascii="Arial" w:eastAsia="Arial" w:hAnsi="Arial" w:cs="Arial"/>
                <w:i/>
                <w:sz w:val="14"/>
              </w:rPr>
              <w:t>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i/>
                <w:spacing w:val="-1"/>
                <w:sz w:val="18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szerinti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munkaviszony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.</w:t>
            </w:r>
          </w:p>
        </w:tc>
      </w:tr>
    </w:tbl>
    <w:p w14:paraId="58D1E61F" w14:textId="77777777" w:rsidR="00DF279D" w:rsidRPr="00DF279D" w:rsidRDefault="00DF279D" w:rsidP="00DF279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0"/>
          <w14:ligatures w14:val="none"/>
        </w:rPr>
        <w:sectPr w:rsidR="00DF279D" w:rsidRPr="00DF279D">
          <w:pgSz w:w="11910" w:h="16840"/>
          <w:pgMar w:top="1040" w:right="1300" w:bottom="940" w:left="1300" w:header="834" w:footer="754" w:gutter="0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06"/>
        <w:gridCol w:w="569"/>
        <w:gridCol w:w="3405"/>
      </w:tblGrid>
      <w:tr w:rsidR="00DF279D" w:rsidRPr="00DF279D" w14:paraId="5A3169F7" w14:textId="77777777" w:rsidTr="00E30D6F">
        <w:trPr>
          <w:trHeight w:val="374"/>
        </w:trPr>
        <w:tc>
          <w:tcPr>
            <w:tcW w:w="9080" w:type="dxa"/>
            <w:gridSpan w:val="3"/>
            <w:tcBorders>
              <w:top w:val="single" w:sz="4" w:space="0" w:color="000000"/>
            </w:tcBorders>
          </w:tcPr>
          <w:p w14:paraId="07762335" w14:textId="77777777" w:rsidR="00DF279D" w:rsidRPr="00DF279D" w:rsidRDefault="00DF279D" w:rsidP="00DF279D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DF279D" w:rsidRPr="00DF279D" w14:paraId="071638EE" w14:textId="77777777" w:rsidTr="00E30D6F">
        <w:trPr>
          <w:trHeight w:val="1550"/>
        </w:trPr>
        <w:tc>
          <w:tcPr>
            <w:tcW w:w="9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B0E09" w14:textId="77777777" w:rsidR="00DF279D" w:rsidRPr="00DF279D" w:rsidRDefault="00DF279D" w:rsidP="00DF279D">
            <w:pPr>
              <w:spacing w:before="57"/>
              <w:ind w:left="487" w:right="47" w:hanging="310"/>
              <w:jc w:val="both"/>
              <w:rPr>
                <w:rFonts w:ascii="Arial" w:eastAsia="Arial" w:hAnsi="Arial" w:cs="Arial"/>
                <w:sz w:val="20"/>
              </w:rPr>
            </w:pPr>
            <w:r w:rsidRPr="00DF279D">
              <w:rPr>
                <w:rFonts w:ascii="Arial" w:eastAsia="Arial" w:hAnsi="Arial" w:cs="Arial"/>
                <w:b/>
                <w:sz w:val="20"/>
              </w:rPr>
              <w:t>3.</w:t>
            </w:r>
            <w:r w:rsidRPr="00DF279D">
              <w:rPr>
                <w:rFonts w:ascii="Arial" w:eastAsia="Arial" w:hAnsi="Arial" w:cs="Arial"/>
                <w:b/>
                <w:spacing w:val="4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 xml:space="preserve">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F</w:t>
            </w:r>
            <w:r w:rsidRPr="00DF279D">
              <w:rPr>
                <w:rFonts w:ascii="Arial" w:eastAsia="Arial" w:hAnsi="Arial" w:cs="Arial"/>
                <w:i/>
                <w:sz w:val="14"/>
              </w:rPr>
              <w:t>ELEK</w:t>
            </w:r>
            <w:r w:rsidRPr="00DF279D">
              <w:rPr>
                <w:rFonts w:ascii="Arial" w:eastAsia="Arial" w:hAnsi="Arial" w:cs="Arial"/>
                <w:i/>
                <w:spacing w:val="36"/>
                <w:sz w:val="14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megállapodnak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alapján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 xml:space="preserve">ZAKMAI </w:t>
            </w:r>
            <w:proofErr w:type="spellStart"/>
            <w:r w:rsidRPr="00DF279D">
              <w:rPr>
                <w:rFonts w:ascii="Arial" w:eastAsia="Arial" w:hAnsi="Arial" w:cs="Arial"/>
                <w:i/>
                <w:sz w:val="14"/>
              </w:rPr>
              <w:t>GYAKORLÓHELY</w:t>
            </w:r>
            <w:r w:rsidRPr="00DF279D">
              <w:rPr>
                <w:rFonts w:ascii="Arial" w:eastAsia="Arial" w:hAnsi="Arial" w:cs="Arial"/>
                <w:sz w:val="20"/>
              </w:rPr>
              <w:t>nek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áll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fenn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arra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vonatkozó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befejezését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illetőleg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diploma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megszerzését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követően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munkaviszony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keretében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foglalkoztassa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illetve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számára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munkaszerződés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megkötésére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ajánlatot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tegyen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Ezzel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egyezően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a </w:t>
            </w:r>
            <w:proofErr w:type="spellStart"/>
            <w:r w:rsidRPr="00DF279D">
              <w:rPr>
                <w:rFonts w:ascii="Arial" w:eastAsia="Arial" w:hAnsi="Arial" w:cs="Arial"/>
                <w:i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z w:val="14"/>
              </w:rPr>
              <w:t>ALLGATÓ</w:t>
            </w:r>
            <w:r w:rsidRPr="00DF279D">
              <w:rPr>
                <w:rFonts w:ascii="Arial" w:eastAsia="Arial" w:hAnsi="Arial" w:cs="Arial"/>
                <w:sz w:val="20"/>
              </w:rPr>
              <w:t>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terheli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semmiféle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olyan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kötelezettség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hogy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szakmai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gyakorlat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befejezését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illetőleg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diploma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megszerzését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követően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a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 GYAKORLÓHELY</w:t>
            </w:r>
            <w:r w:rsidRPr="00DF279D">
              <w:rPr>
                <w:rFonts w:ascii="Arial" w:eastAsia="Arial" w:hAnsi="Arial" w:cs="Arial"/>
                <w:sz w:val="20"/>
              </w:rPr>
              <w:t xml:space="preserve">-vel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munkaviszonyt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létesítsen</w:t>
            </w:r>
            <w:proofErr w:type="spellEnd"/>
            <w:r w:rsidRPr="00DF279D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F279D" w:rsidRPr="00DF279D" w14:paraId="2C6ADD6D" w14:textId="77777777" w:rsidTr="00E30D6F">
        <w:trPr>
          <w:trHeight w:val="799"/>
        </w:trPr>
        <w:tc>
          <w:tcPr>
            <w:tcW w:w="9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A92A4C6" w14:textId="77777777" w:rsidR="00DF279D" w:rsidRPr="00DF279D" w:rsidRDefault="00DF279D" w:rsidP="00DF279D">
            <w:pPr>
              <w:spacing w:before="103"/>
              <w:ind w:left="178"/>
              <w:rPr>
                <w:rFonts w:ascii="Arial" w:eastAsia="Arial" w:hAnsi="Arial" w:cs="Arial"/>
                <w:i/>
                <w:sz w:val="18"/>
              </w:rPr>
            </w:pPr>
            <w:r w:rsidRPr="00DF279D">
              <w:rPr>
                <w:rFonts w:ascii="Arial" w:eastAsia="Arial" w:hAnsi="Arial" w:cs="Arial"/>
                <w:b/>
                <w:sz w:val="20"/>
              </w:rPr>
              <w:t>4.</w:t>
            </w:r>
            <w:r w:rsidRPr="00DF279D">
              <w:rPr>
                <w:rFonts w:ascii="Arial" w:eastAsia="Arial" w:hAnsi="Arial" w:cs="Arial"/>
                <w:b/>
                <w:spacing w:val="79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2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jelen</w:t>
            </w:r>
            <w:proofErr w:type="spellEnd"/>
            <w:r w:rsidRPr="00DF279D">
              <w:rPr>
                <w:rFonts w:ascii="Arial" w:eastAsia="Arial" w:hAnsi="Arial" w:cs="Arial"/>
                <w:spacing w:val="2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szerződésben</w:t>
            </w:r>
            <w:proofErr w:type="spellEnd"/>
            <w:r w:rsidRPr="00DF279D">
              <w:rPr>
                <w:rFonts w:ascii="Arial" w:eastAsia="Arial" w:hAnsi="Arial" w:cs="Arial"/>
                <w:spacing w:val="3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nem</w:t>
            </w:r>
            <w:proofErr w:type="spellEnd"/>
            <w:r w:rsidRPr="00DF279D">
              <w:rPr>
                <w:rFonts w:ascii="Arial" w:eastAsia="Arial" w:hAnsi="Arial" w:cs="Arial"/>
                <w:spacing w:val="2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szabályozott</w:t>
            </w:r>
            <w:proofErr w:type="spellEnd"/>
            <w:r w:rsidRPr="00DF279D">
              <w:rPr>
                <w:rFonts w:ascii="Arial" w:eastAsia="Arial" w:hAnsi="Arial" w:cs="Arial"/>
                <w:spacing w:val="2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kérdésekben</w:t>
            </w:r>
            <w:proofErr w:type="spellEnd"/>
            <w:r w:rsidRPr="00DF279D">
              <w:rPr>
                <w:rFonts w:ascii="Arial" w:eastAsia="Arial" w:hAnsi="Arial" w:cs="Arial"/>
                <w:spacing w:val="34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3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N</w:t>
            </w:r>
            <w:r w:rsidRPr="00DF279D">
              <w:rPr>
                <w:rFonts w:ascii="Arial" w:eastAsia="Arial" w:hAnsi="Arial" w:cs="Arial"/>
                <w:i/>
                <w:sz w:val="14"/>
              </w:rPr>
              <w:t>FTV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29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3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ZGYR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3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33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8"/>
              </w:rPr>
              <w:t>M</w:t>
            </w:r>
            <w:r w:rsidRPr="00DF279D">
              <w:rPr>
                <w:rFonts w:ascii="Arial" w:eastAsia="Arial" w:hAnsi="Arial" w:cs="Arial"/>
                <w:i/>
                <w:sz w:val="14"/>
              </w:rPr>
              <w:t>TV</w:t>
            </w:r>
            <w:r w:rsidRPr="00DF279D">
              <w:rPr>
                <w:rFonts w:ascii="Arial" w:eastAsia="Arial" w:hAnsi="Arial" w:cs="Arial"/>
                <w:i/>
                <w:sz w:val="18"/>
              </w:rPr>
              <w:t>.</w:t>
            </w:r>
            <w:r w:rsidRPr="00DF279D">
              <w:rPr>
                <w:rFonts w:ascii="Arial" w:eastAsia="Arial" w:hAnsi="Arial" w:cs="Arial"/>
                <w:i/>
                <w:spacing w:val="37"/>
                <w:sz w:val="18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és</w:t>
            </w:r>
            <w:proofErr w:type="spellEnd"/>
            <w:r w:rsidRPr="00DF279D">
              <w:rPr>
                <w:rFonts w:ascii="Arial" w:eastAsia="Arial" w:hAnsi="Arial" w:cs="Arial"/>
                <w:spacing w:val="3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a</w:t>
            </w:r>
            <w:r w:rsidRPr="00DF279D">
              <w:rPr>
                <w:rFonts w:ascii="Arial" w:eastAsia="Arial" w:hAnsi="Arial" w:cs="Arial"/>
                <w:spacing w:val="30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4"/>
                <w:sz w:val="18"/>
              </w:rPr>
              <w:t>P</w:t>
            </w:r>
            <w:r w:rsidRPr="00DF279D">
              <w:rPr>
                <w:rFonts w:ascii="Arial" w:eastAsia="Arial" w:hAnsi="Arial" w:cs="Arial"/>
                <w:i/>
                <w:spacing w:val="-4"/>
                <w:sz w:val="14"/>
              </w:rPr>
              <w:t>TK</w:t>
            </w:r>
            <w:r w:rsidRPr="00DF279D">
              <w:rPr>
                <w:rFonts w:ascii="Arial" w:eastAsia="Arial" w:hAnsi="Arial" w:cs="Arial"/>
                <w:i/>
                <w:spacing w:val="-4"/>
                <w:sz w:val="18"/>
              </w:rPr>
              <w:t>.</w:t>
            </w:r>
          </w:p>
          <w:p w14:paraId="66C84779" w14:textId="77777777" w:rsidR="00DF279D" w:rsidRPr="00DF279D" w:rsidRDefault="00DF279D" w:rsidP="00DF279D">
            <w:pPr>
              <w:spacing w:before="1"/>
              <w:ind w:left="487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z w:val="20"/>
              </w:rPr>
              <w:t>rendelkezései</w:t>
            </w:r>
            <w:proofErr w:type="spellEnd"/>
            <w:r w:rsidRPr="00DF279D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z w:val="20"/>
              </w:rPr>
              <w:t>az</w:t>
            </w:r>
            <w:proofErr w:type="spellEnd"/>
            <w:r w:rsidRPr="00DF279D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irányadóak</w:t>
            </w:r>
            <w:proofErr w:type="spellEnd"/>
            <w:r w:rsidRPr="00DF279D">
              <w:rPr>
                <w:rFonts w:ascii="Arial" w:eastAsia="Arial" w:hAnsi="Arial" w:cs="Arial"/>
                <w:spacing w:val="-2"/>
                <w:sz w:val="20"/>
              </w:rPr>
              <w:t>.</w:t>
            </w:r>
          </w:p>
        </w:tc>
      </w:tr>
      <w:tr w:rsidR="00DF279D" w:rsidRPr="00DF279D" w14:paraId="13FF009C" w14:textId="77777777" w:rsidTr="00E30D6F">
        <w:trPr>
          <w:trHeight w:val="778"/>
        </w:trPr>
        <w:tc>
          <w:tcPr>
            <w:tcW w:w="5106" w:type="dxa"/>
            <w:tcBorders>
              <w:left w:val="single" w:sz="4" w:space="0" w:color="000000"/>
            </w:tcBorders>
          </w:tcPr>
          <w:p w14:paraId="1ABD6ABA" w14:textId="77777777" w:rsidR="00DF279D" w:rsidRPr="00DF279D" w:rsidRDefault="00DF279D" w:rsidP="00DF279D">
            <w:pPr>
              <w:spacing w:before="9"/>
              <w:rPr>
                <w:rFonts w:ascii="Arial" w:eastAsia="Arial" w:hAnsi="Arial" w:cs="Arial"/>
                <w:b/>
                <w:sz w:val="19"/>
              </w:rPr>
            </w:pPr>
          </w:p>
          <w:p w14:paraId="6FB42A06" w14:textId="77777777" w:rsidR="00DF279D" w:rsidRPr="00DF279D" w:rsidRDefault="00DF279D" w:rsidP="00DF279D">
            <w:pPr>
              <w:ind w:left="60"/>
              <w:rPr>
                <w:rFonts w:ascii="Arial" w:eastAsia="Arial" w:hAnsi="Arial" w:cs="Arial"/>
                <w:i/>
                <w:sz w:val="16"/>
              </w:rPr>
            </w:pPr>
            <w:r w:rsidRPr="00DF279D">
              <w:rPr>
                <w:rFonts w:ascii="Arial" w:eastAsia="Arial" w:hAnsi="Arial" w:cs="Arial"/>
                <w:sz w:val="20"/>
              </w:rPr>
              <w:t>………</w:t>
            </w:r>
            <w:r w:rsidRPr="00DF279D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z w:val="16"/>
              </w:rPr>
              <w:t>hely</w:t>
            </w:r>
            <w:proofErr w:type="spellEnd"/>
            <w:r w:rsidRPr="00DF279D">
              <w:rPr>
                <w:rFonts w:ascii="Arial" w:eastAsia="Arial" w:hAnsi="Arial" w:cs="Arial"/>
                <w:i/>
                <w:sz w:val="16"/>
              </w:rPr>
              <w:t>)</w:t>
            </w:r>
            <w:r w:rsidRPr="00DF279D">
              <w:rPr>
                <w:rFonts w:ascii="Arial" w:eastAsia="Arial" w:hAnsi="Arial" w:cs="Arial"/>
                <w:sz w:val="20"/>
              </w:rPr>
              <w:t>,</w:t>
            </w:r>
            <w:r w:rsidRPr="00DF279D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sz w:val="20"/>
              </w:rPr>
              <w:t>………</w:t>
            </w:r>
            <w:r w:rsidRPr="00DF279D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(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dátum</w:t>
            </w:r>
            <w:proofErr w:type="spellEnd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)</w:t>
            </w:r>
          </w:p>
        </w:tc>
        <w:tc>
          <w:tcPr>
            <w:tcW w:w="569" w:type="dxa"/>
          </w:tcPr>
          <w:p w14:paraId="6DBD1AD1" w14:textId="77777777" w:rsidR="00DF279D" w:rsidRPr="00DF279D" w:rsidRDefault="00DF279D" w:rsidP="00DF279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14:paraId="0ABAC0D6" w14:textId="77777777" w:rsidR="00DF279D" w:rsidRPr="00DF279D" w:rsidRDefault="00DF279D" w:rsidP="00DF279D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39847D6D" w14:textId="77777777" w:rsidR="00DF279D" w:rsidRPr="00DF279D" w:rsidRDefault="00DF279D" w:rsidP="00DF279D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ACC9478" w14:textId="77777777" w:rsidR="00DF279D" w:rsidRPr="00DF279D" w:rsidRDefault="00DF279D" w:rsidP="00DF279D">
            <w:pPr>
              <w:spacing w:before="9"/>
              <w:rPr>
                <w:rFonts w:ascii="Arial" w:eastAsia="Arial" w:hAnsi="Arial" w:cs="Arial"/>
                <w:b/>
                <w:sz w:val="26"/>
              </w:rPr>
            </w:pPr>
          </w:p>
          <w:bookmarkStart w:id="1" w:name="_bookmark348"/>
          <w:bookmarkEnd w:id="1"/>
          <w:p w14:paraId="05687938" w14:textId="77777777" w:rsidR="00DF279D" w:rsidRPr="00DF279D" w:rsidRDefault="00DF279D" w:rsidP="00DF279D">
            <w:pPr>
              <w:spacing w:line="20" w:lineRule="exact"/>
              <w:rPr>
                <w:rFonts w:ascii="Arial" w:eastAsia="Arial" w:hAnsi="Arial" w:cs="Arial"/>
                <w:sz w:val="2"/>
              </w:rPr>
            </w:pPr>
            <w:r w:rsidRPr="00DF279D">
              <w:rPr>
                <w:rFonts w:ascii="Arial" w:eastAsia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3D30A9" wp14:editId="2F80C792">
                      <wp:extent cx="1798955" cy="12700"/>
                      <wp:effectExtent l="0" t="0" r="1270" b="0"/>
                      <wp:docPr id="1741703225" name="Csoportba foglalá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8955" cy="12700"/>
                                <a:chOff x="0" y="0"/>
                                <a:chExt cx="2833" cy="20"/>
                              </a:xfrm>
                            </wpg:grpSpPr>
                            <wps:wsp>
                              <wps:cNvPr id="143183173" name="docshape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3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D4A95" id="Csoportba foglalás 2" o:spid="_x0000_s1026" style="width:141.65pt;height:1pt;mso-position-horizontal-relative:char;mso-position-vertical-relative:line" coordsize="2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">
                      <v:rect id="docshape461" o:spid="_x0000_s1027" style="position:absolute;width:283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F279D" w:rsidRPr="00DF279D" w14:paraId="1D8471AC" w14:textId="77777777" w:rsidTr="00E30D6F">
        <w:trPr>
          <w:trHeight w:val="568"/>
        </w:trPr>
        <w:tc>
          <w:tcPr>
            <w:tcW w:w="5106" w:type="dxa"/>
            <w:tcBorders>
              <w:left w:val="single" w:sz="4" w:space="0" w:color="000000"/>
              <w:bottom w:val="single" w:sz="4" w:space="0" w:color="000000"/>
            </w:tcBorders>
          </w:tcPr>
          <w:p w14:paraId="38C71B0B" w14:textId="77777777" w:rsidR="00DF279D" w:rsidRPr="00DF279D" w:rsidRDefault="00DF279D" w:rsidP="00DF279D">
            <w:pPr>
              <w:ind w:left="2771" w:right="490"/>
              <w:jc w:val="center"/>
              <w:rPr>
                <w:rFonts w:ascii="Arial" w:eastAsia="Arial" w:hAnsi="Arial" w:cs="Arial"/>
                <w:i/>
                <w:sz w:val="14"/>
              </w:rPr>
            </w:pPr>
            <w:r w:rsidRPr="00DF279D">
              <w:rPr>
                <w:rFonts w:ascii="Arial" w:eastAsia="Arial" w:hAnsi="Arial" w:cs="Arial"/>
                <w:i/>
                <w:sz w:val="18"/>
              </w:rPr>
              <w:t>S</w:t>
            </w:r>
            <w:r w:rsidRPr="00DF279D">
              <w:rPr>
                <w:rFonts w:ascii="Arial" w:eastAsia="Arial" w:hAnsi="Arial" w:cs="Arial"/>
                <w:i/>
                <w:sz w:val="14"/>
              </w:rPr>
              <w:t>ZAKMAI</w:t>
            </w:r>
            <w:r w:rsidRPr="00DF279D">
              <w:rPr>
                <w:rFonts w:ascii="Arial" w:eastAsia="Arial" w:hAnsi="Arial" w:cs="Arial"/>
                <w:i/>
                <w:spacing w:val="-9"/>
                <w:sz w:val="14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pacing w:val="-2"/>
                <w:sz w:val="14"/>
              </w:rPr>
              <w:t>GYAKORLÓHELY</w:t>
            </w:r>
          </w:p>
          <w:p w14:paraId="49653B94" w14:textId="77777777" w:rsidR="00DF279D" w:rsidRPr="00DF279D" w:rsidRDefault="00DF279D" w:rsidP="00DF279D">
            <w:pPr>
              <w:ind w:left="2771" w:right="490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DF279D">
              <w:rPr>
                <w:rFonts w:ascii="Arial" w:eastAsia="Arial" w:hAnsi="Arial" w:cs="Arial"/>
                <w:spacing w:val="-2"/>
                <w:sz w:val="20"/>
              </w:rPr>
              <w:t>képviselője</w:t>
            </w:r>
            <w:proofErr w:type="spellEnd"/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4BAB7AA6" w14:textId="77777777" w:rsidR="00DF279D" w:rsidRPr="00DF279D" w:rsidRDefault="00DF279D" w:rsidP="00DF279D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14:paraId="0C8D2300" w14:textId="77777777" w:rsidR="00DF279D" w:rsidRPr="00DF279D" w:rsidRDefault="00DF279D" w:rsidP="00DF279D">
            <w:pPr>
              <w:ind w:left="1027"/>
              <w:rPr>
                <w:rFonts w:ascii="Arial" w:eastAsia="Arial" w:hAnsi="Arial" w:cs="Arial"/>
                <w:i/>
                <w:sz w:val="14"/>
              </w:rPr>
            </w:pPr>
            <w:r w:rsidRPr="00DF279D">
              <w:rPr>
                <w:rFonts w:ascii="Arial" w:eastAsia="Arial" w:hAnsi="Arial" w:cs="Arial"/>
                <w:i/>
                <w:spacing w:val="-2"/>
                <w:sz w:val="18"/>
              </w:rPr>
              <w:t>H</w:t>
            </w:r>
            <w:r w:rsidRPr="00DF279D">
              <w:rPr>
                <w:rFonts w:ascii="Arial" w:eastAsia="Arial" w:hAnsi="Arial" w:cs="Arial"/>
                <w:i/>
                <w:spacing w:val="-2"/>
                <w:sz w:val="14"/>
              </w:rPr>
              <w:t>ALLGATÓ</w:t>
            </w:r>
          </w:p>
        </w:tc>
      </w:tr>
      <w:tr w:rsidR="00DF279D" w:rsidRPr="00DF279D" w14:paraId="72D5EE2A" w14:textId="77777777" w:rsidTr="00E30D6F">
        <w:trPr>
          <w:trHeight w:val="285"/>
        </w:trPr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8F93" w14:textId="77777777" w:rsidR="00DF279D" w:rsidRPr="00DF279D" w:rsidRDefault="00DF279D" w:rsidP="00DF279D">
            <w:pPr>
              <w:spacing w:before="1"/>
              <w:ind w:left="1821" w:right="1810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DF279D">
              <w:rPr>
                <w:rFonts w:ascii="Arial" w:eastAsia="Arial" w:hAnsi="Arial" w:cs="Arial"/>
                <w:i/>
                <w:sz w:val="16"/>
              </w:rPr>
              <w:t>4</w:t>
            </w:r>
            <w:r w:rsidRPr="00DF279D">
              <w:rPr>
                <w:rFonts w:ascii="Arial" w:eastAsia="Arial" w:hAnsi="Arial" w:cs="Arial"/>
                <w:i/>
                <w:spacing w:val="-1"/>
                <w:sz w:val="16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6"/>
              </w:rPr>
              <w:t>/</w:t>
            </w:r>
            <w:r w:rsidRPr="00DF279D">
              <w:rPr>
                <w:rFonts w:ascii="Arial" w:eastAsia="Arial" w:hAnsi="Arial" w:cs="Arial"/>
                <w:i/>
                <w:spacing w:val="1"/>
                <w:sz w:val="16"/>
              </w:rPr>
              <w:t xml:space="preserve"> </w:t>
            </w:r>
            <w:r w:rsidRPr="00DF279D">
              <w:rPr>
                <w:rFonts w:ascii="Arial" w:eastAsia="Arial" w:hAnsi="Arial" w:cs="Arial"/>
                <w:i/>
                <w:sz w:val="16"/>
              </w:rPr>
              <w:t>4.</w:t>
            </w:r>
            <w:r w:rsidRPr="00DF279D">
              <w:rPr>
                <w:rFonts w:ascii="Arial" w:eastAsia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 w:rsidRPr="00DF279D">
              <w:rPr>
                <w:rFonts w:ascii="Arial" w:eastAsia="Arial" w:hAnsi="Arial" w:cs="Arial"/>
                <w:i/>
                <w:spacing w:val="-2"/>
                <w:sz w:val="16"/>
              </w:rPr>
              <w:t>oldal</w:t>
            </w:r>
            <w:proofErr w:type="spellEnd"/>
          </w:p>
        </w:tc>
      </w:tr>
    </w:tbl>
    <w:p w14:paraId="141EB387" w14:textId="77777777" w:rsidR="00DF279D" w:rsidRPr="00DF279D" w:rsidRDefault="00DF279D" w:rsidP="00DF27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"/>
          <w:szCs w:val="2"/>
          <w14:ligatures w14:val="none"/>
        </w:rPr>
      </w:pPr>
      <w:r w:rsidRPr="00DF279D">
        <w:rPr>
          <w:rFonts w:ascii="Arial" w:eastAsia="Arial" w:hAnsi="Arial" w:cs="Arial"/>
          <w:noProof/>
          <w:kern w:val="0"/>
          <w14:ligatures w14:val="none"/>
        </w:rPr>
        <w:drawing>
          <wp:anchor distT="0" distB="0" distL="0" distR="0" simplePos="0" relativeHeight="251662336" behindDoc="1" locked="0" layoutInCell="1" allowOverlap="1" wp14:anchorId="7A74EF65" wp14:editId="73110135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47" name="image2.jpeg" descr="A képen vázlat, rajz, min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image2.jpeg" descr="A képen vázlat, rajz, minta látható&#10;&#10;Automatikusan generált leírá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79D">
        <w:rPr>
          <w:rFonts w:ascii="Arial" w:eastAsia="Arial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68307B" wp14:editId="2E18E3FC">
                <wp:simplePos x="0" y="0"/>
                <wp:positionH relativeFrom="page">
                  <wp:posOffset>2339340</wp:posOffset>
                </wp:positionH>
                <wp:positionV relativeFrom="page">
                  <wp:posOffset>2880360</wp:posOffset>
                </wp:positionV>
                <wp:extent cx="1800225" cy="12065"/>
                <wp:effectExtent l="0" t="3810" r="3810" b="3175"/>
                <wp:wrapNone/>
                <wp:docPr id="138822848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BEC9" id="Téglalap 1" o:spid="_x0000_s1026" style="position:absolute;margin-left:184.2pt;margin-top:226.8pt;width:141.7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2FD87410" w14:textId="77777777" w:rsidR="00323576" w:rsidRDefault="00323576"/>
    <w:sectPr w:rsidR="003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6963C" w14:textId="77777777" w:rsidR="002C7C04" w:rsidRDefault="002C7C04">
      <w:pPr>
        <w:spacing w:after="0" w:line="240" w:lineRule="auto"/>
      </w:pPr>
      <w:r>
        <w:separator/>
      </w:r>
    </w:p>
  </w:endnote>
  <w:endnote w:type="continuationSeparator" w:id="0">
    <w:p w14:paraId="6600AAB1" w14:textId="77777777" w:rsidR="002C7C04" w:rsidRDefault="002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27A4" w14:textId="77777777" w:rsidR="00642B32" w:rsidRDefault="00000000">
    <w:pPr>
      <w:pStyle w:val="Szvegtrzs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F09292" wp14:editId="0C33C5B5">
              <wp:simplePos x="0" y="0"/>
              <wp:positionH relativeFrom="page">
                <wp:posOffset>3626485</wp:posOffset>
              </wp:positionH>
              <wp:positionV relativeFrom="page">
                <wp:posOffset>10073640</wp:posOffset>
              </wp:positionV>
              <wp:extent cx="322580" cy="182245"/>
              <wp:effectExtent l="0" t="0" r="3810" b="2540"/>
              <wp:wrapNone/>
              <wp:docPr id="397553577" name="Szövegdoboz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59E2A" w14:textId="77777777" w:rsidR="00642B32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09292" id="_x0000_t202" coordsize="21600,21600" o:spt="202" path="m,l,21600r21600,l21600,xe">
              <v:stroke joinstyle="miter"/>
              <v:path gradientshapeok="t" o:connecttype="rect"/>
            </v:shapetype>
            <v:shape id="Szövegdoboz 14" o:spid="_x0000_s1028" type="#_x0000_t202" style="position:absolute;margin-left:285.55pt;margin-top:793.2pt;width:25.4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" filled="f" stroked="f">
              <v:textbox inset="0,0,0,0">
                <w:txbxContent>
                  <w:p w14:paraId="31259E2A" w14:textId="77777777" w:rsidR="00642B32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92722" w14:textId="77777777" w:rsidR="002C7C04" w:rsidRDefault="002C7C04">
      <w:pPr>
        <w:spacing w:after="0" w:line="240" w:lineRule="auto"/>
      </w:pPr>
      <w:r>
        <w:separator/>
      </w:r>
    </w:p>
  </w:footnote>
  <w:footnote w:type="continuationSeparator" w:id="0">
    <w:p w14:paraId="19FDFB33" w14:textId="77777777" w:rsidR="002C7C04" w:rsidRDefault="002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131F5" w14:textId="77777777" w:rsidR="00642B32" w:rsidRDefault="00000000">
    <w:pPr>
      <w:pStyle w:val="Szvegtrzs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93A5BE" wp14:editId="084A2B11">
              <wp:simplePos x="0" y="0"/>
              <wp:positionH relativeFrom="page">
                <wp:posOffset>882650</wp:posOffset>
              </wp:positionH>
              <wp:positionV relativeFrom="page">
                <wp:posOffset>656590</wp:posOffset>
              </wp:positionV>
              <wp:extent cx="5796915" cy="6350"/>
              <wp:effectExtent l="0" t="0" r="0" b="3810"/>
              <wp:wrapNone/>
              <wp:docPr id="172976727" name="Téglala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173C4" id="Téglalap 17" o:spid="_x0000_s1026" style="position:absolute;margin-left:69.5pt;margin-top:51.7pt;width:456.4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49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62D1C4" wp14:editId="0A161496">
              <wp:simplePos x="0" y="0"/>
              <wp:positionH relativeFrom="page">
                <wp:posOffset>888365</wp:posOffset>
              </wp:positionH>
              <wp:positionV relativeFrom="page">
                <wp:posOffset>516890</wp:posOffset>
              </wp:positionV>
              <wp:extent cx="1348105" cy="139700"/>
              <wp:effectExtent l="2540" t="2540" r="1905" b="635"/>
              <wp:wrapNone/>
              <wp:docPr id="1765596223" name="Szövegdoboz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EF36C" w14:textId="77777777" w:rsidR="00642B3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Az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ÓE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Tanulmányi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ügyrendje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2D1C4" id="_x0000_t202" coordsize="21600,21600" o:spt="202" path="m,l,21600r21600,l21600,xe">
              <v:stroke joinstyle="miter"/>
              <v:path gradientshapeok="t" o:connecttype="rect"/>
            </v:shapetype>
            <v:shape id="Szövegdoboz 16" o:spid="_x0000_s1026" type="#_x0000_t202" style="position:absolute;margin-left:69.95pt;margin-top:40.7pt;width:106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" filled="f" stroked="f">
              <v:textbox inset="0,0,0,0">
                <w:txbxContent>
                  <w:p w14:paraId="0BEEF36C" w14:textId="77777777" w:rsidR="00642B3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Az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ÓE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Tanulmányi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ügyrendje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2083CE" wp14:editId="566D29FC">
              <wp:simplePos x="0" y="0"/>
              <wp:positionH relativeFrom="page">
                <wp:posOffset>6078220</wp:posOffset>
              </wp:positionH>
              <wp:positionV relativeFrom="page">
                <wp:posOffset>516890</wp:posOffset>
              </wp:positionV>
              <wp:extent cx="596265" cy="139700"/>
              <wp:effectExtent l="1270" t="2540" r="2540" b="635"/>
              <wp:wrapNone/>
              <wp:docPr id="1270764605" name="Szövegdobo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FA5B6" w14:textId="77777777" w:rsidR="00642B3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083CE" id="Szövegdoboz 15" o:spid="_x0000_s1027" type="#_x0000_t202" style="position:absolute;margin-left:478.6pt;margin-top:40.7pt;width:46.9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" filled="f" stroked="f">
              <v:textbox inset="0,0,0,0">
                <w:txbxContent>
                  <w:p w14:paraId="526FA5B6" w14:textId="77777777" w:rsidR="00642B3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513"/>
    <w:multiLevelType w:val="multilevel"/>
    <w:tmpl w:val="54AC9D18"/>
    <w:lvl w:ilvl="0">
      <w:start w:val="2"/>
      <w:numFmt w:val="decimal"/>
      <w:lvlText w:val="%1."/>
      <w:lvlJc w:val="left"/>
      <w:pPr>
        <w:ind w:left="484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3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909" w:hanging="7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900" w:hanging="74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066" w:hanging="74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232" w:hanging="74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398" w:hanging="74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565" w:hanging="74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731" w:hanging="740"/>
      </w:pPr>
      <w:rPr>
        <w:rFonts w:hint="default"/>
        <w:lang w:val="hu-HU" w:eastAsia="en-US" w:bidi="ar-SA"/>
      </w:rPr>
    </w:lvl>
  </w:abstractNum>
  <w:abstractNum w:abstractNumId="1" w15:restartNumberingAfterBreak="0">
    <w:nsid w:val="281E4996"/>
    <w:multiLevelType w:val="hybridMultilevel"/>
    <w:tmpl w:val="876EEA02"/>
    <w:lvl w:ilvl="0" w:tplc="0A048218">
      <w:start w:val="1"/>
      <w:numFmt w:val="lowerLetter"/>
      <w:lvlText w:val="%1)"/>
      <w:lvlJc w:val="left"/>
      <w:pPr>
        <w:ind w:left="1334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7032CC3A">
      <w:numFmt w:val="bullet"/>
      <w:lvlText w:val="•"/>
      <w:lvlJc w:val="left"/>
      <w:pPr>
        <w:ind w:left="2112" w:hanging="322"/>
      </w:pPr>
      <w:rPr>
        <w:rFonts w:hint="default"/>
        <w:lang w:val="hu-HU" w:eastAsia="en-US" w:bidi="ar-SA"/>
      </w:rPr>
    </w:lvl>
    <w:lvl w:ilvl="2" w:tplc="787A5BCC">
      <w:numFmt w:val="bullet"/>
      <w:lvlText w:val="•"/>
      <w:lvlJc w:val="left"/>
      <w:pPr>
        <w:ind w:left="2884" w:hanging="322"/>
      </w:pPr>
      <w:rPr>
        <w:rFonts w:hint="default"/>
        <w:lang w:val="hu-HU" w:eastAsia="en-US" w:bidi="ar-SA"/>
      </w:rPr>
    </w:lvl>
    <w:lvl w:ilvl="3" w:tplc="05D290B8">
      <w:numFmt w:val="bullet"/>
      <w:lvlText w:val="•"/>
      <w:lvlJc w:val="left"/>
      <w:pPr>
        <w:ind w:left="3657" w:hanging="322"/>
      </w:pPr>
      <w:rPr>
        <w:rFonts w:hint="default"/>
        <w:lang w:val="hu-HU" w:eastAsia="en-US" w:bidi="ar-SA"/>
      </w:rPr>
    </w:lvl>
    <w:lvl w:ilvl="4" w:tplc="6A42D79C">
      <w:numFmt w:val="bullet"/>
      <w:lvlText w:val="•"/>
      <w:lvlJc w:val="left"/>
      <w:pPr>
        <w:ind w:left="4429" w:hanging="322"/>
      </w:pPr>
      <w:rPr>
        <w:rFonts w:hint="default"/>
        <w:lang w:val="hu-HU" w:eastAsia="en-US" w:bidi="ar-SA"/>
      </w:rPr>
    </w:lvl>
    <w:lvl w:ilvl="5" w:tplc="0492A176">
      <w:numFmt w:val="bullet"/>
      <w:lvlText w:val="•"/>
      <w:lvlJc w:val="left"/>
      <w:pPr>
        <w:ind w:left="5202" w:hanging="322"/>
      </w:pPr>
      <w:rPr>
        <w:rFonts w:hint="default"/>
        <w:lang w:val="hu-HU" w:eastAsia="en-US" w:bidi="ar-SA"/>
      </w:rPr>
    </w:lvl>
    <w:lvl w:ilvl="6" w:tplc="9C78476C">
      <w:numFmt w:val="bullet"/>
      <w:lvlText w:val="•"/>
      <w:lvlJc w:val="left"/>
      <w:pPr>
        <w:ind w:left="5974" w:hanging="322"/>
      </w:pPr>
      <w:rPr>
        <w:rFonts w:hint="default"/>
        <w:lang w:val="hu-HU" w:eastAsia="en-US" w:bidi="ar-SA"/>
      </w:rPr>
    </w:lvl>
    <w:lvl w:ilvl="7" w:tplc="78F0FBC0">
      <w:numFmt w:val="bullet"/>
      <w:lvlText w:val="•"/>
      <w:lvlJc w:val="left"/>
      <w:pPr>
        <w:ind w:left="6746" w:hanging="322"/>
      </w:pPr>
      <w:rPr>
        <w:rFonts w:hint="default"/>
        <w:lang w:val="hu-HU" w:eastAsia="en-US" w:bidi="ar-SA"/>
      </w:rPr>
    </w:lvl>
    <w:lvl w:ilvl="8" w:tplc="9B1894B0">
      <w:numFmt w:val="bullet"/>
      <w:lvlText w:val="•"/>
      <w:lvlJc w:val="left"/>
      <w:pPr>
        <w:ind w:left="7519" w:hanging="322"/>
      </w:pPr>
      <w:rPr>
        <w:rFonts w:hint="default"/>
        <w:lang w:val="hu-HU" w:eastAsia="en-US" w:bidi="ar-SA"/>
      </w:rPr>
    </w:lvl>
  </w:abstractNum>
  <w:abstractNum w:abstractNumId="2" w15:restartNumberingAfterBreak="0">
    <w:nsid w:val="47E97D22"/>
    <w:multiLevelType w:val="multilevel"/>
    <w:tmpl w:val="CC24FA5A"/>
    <w:lvl w:ilvl="0">
      <w:start w:val="2"/>
      <w:numFmt w:val="decimal"/>
      <w:lvlText w:val="%1"/>
      <w:lvlJc w:val="left"/>
      <w:pPr>
        <w:ind w:left="736" w:hanging="567"/>
        <w:jc w:val="left"/>
      </w:pPr>
      <w:rPr>
        <w:rFonts w:hint="default"/>
        <w:lang w:val="hu-HU" w:eastAsia="en-US" w:bidi="ar-SA"/>
      </w:rPr>
    </w:lvl>
    <w:lvl w:ilvl="1">
      <w:start w:val="7"/>
      <w:numFmt w:val="decimal"/>
      <w:lvlText w:val="%1.%2."/>
      <w:lvlJc w:val="left"/>
      <w:pPr>
        <w:ind w:left="73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37" w:hanging="56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69" w:hanging="56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02" w:hanging="56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34" w:hanging="56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66" w:hanging="56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99" w:hanging="567"/>
      </w:pPr>
      <w:rPr>
        <w:rFonts w:hint="default"/>
        <w:lang w:val="hu-HU" w:eastAsia="en-US" w:bidi="ar-SA"/>
      </w:rPr>
    </w:lvl>
  </w:abstractNum>
  <w:abstractNum w:abstractNumId="3" w15:restartNumberingAfterBreak="0">
    <w:nsid w:val="77B23639"/>
    <w:multiLevelType w:val="multilevel"/>
    <w:tmpl w:val="CA5E354A"/>
    <w:lvl w:ilvl="0">
      <w:start w:val="2"/>
      <w:numFmt w:val="decimal"/>
      <w:lvlText w:val="%1"/>
      <w:lvlJc w:val="left"/>
      <w:pPr>
        <w:ind w:left="736" w:hanging="567"/>
        <w:jc w:val="left"/>
      </w:pPr>
      <w:rPr>
        <w:rFonts w:hint="default"/>
        <w:lang w:val="hu-HU" w:eastAsia="en-US" w:bidi="ar-SA"/>
      </w:rPr>
    </w:lvl>
    <w:lvl w:ilvl="1">
      <w:start w:val="10"/>
      <w:numFmt w:val="decimal"/>
      <w:lvlText w:val="%1.%2."/>
      <w:lvlJc w:val="left"/>
      <w:pPr>
        <w:ind w:left="73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37" w:hanging="56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69" w:hanging="56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02" w:hanging="56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34" w:hanging="56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66" w:hanging="56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99" w:hanging="567"/>
      </w:pPr>
      <w:rPr>
        <w:rFonts w:hint="default"/>
        <w:lang w:val="hu-HU" w:eastAsia="en-US" w:bidi="ar-SA"/>
      </w:rPr>
    </w:lvl>
  </w:abstractNum>
  <w:num w:numId="1" w16cid:durableId="460732219">
    <w:abstractNumId w:val="3"/>
  </w:num>
  <w:num w:numId="2" w16cid:durableId="998801347">
    <w:abstractNumId w:val="1"/>
  </w:num>
  <w:num w:numId="3" w16cid:durableId="428894029">
    <w:abstractNumId w:val="2"/>
  </w:num>
  <w:num w:numId="4" w16cid:durableId="5181311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9D"/>
    <w:rsid w:val="00186C17"/>
    <w:rsid w:val="002A41D5"/>
    <w:rsid w:val="002C7C04"/>
    <w:rsid w:val="002D5E12"/>
    <w:rsid w:val="00311EBD"/>
    <w:rsid w:val="00323576"/>
    <w:rsid w:val="00364553"/>
    <w:rsid w:val="00642B32"/>
    <w:rsid w:val="006E2EC9"/>
    <w:rsid w:val="00733378"/>
    <w:rsid w:val="00783394"/>
    <w:rsid w:val="007E31EE"/>
    <w:rsid w:val="008270DD"/>
    <w:rsid w:val="00B31CD2"/>
    <w:rsid w:val="00D05AFB"/>
    <w:rsid w:val="00D96C90"/>
    <w:rsid w:val="00DB3A22"/>
    <w:rsid w:val="00DC2E79"/>
    <w:rsid w:val="00DF279D"/>
    <w:rsid w:val="00E21B5F"/>
    <w:rsid w:val="00E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87D7"/>
  <w15:chartTrackingRefBased/>
  <w15:docId w15:val="{59FB7EF7-8974-4B40-AA46-0A1105CD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F279D"/>
    <w:pPr>
      <w:widowControl w:val="0"/>
      <w:autoSpaceDE w:val="0"/>
      <w:autoSpaceDN w:val="0"/>
      <w:spacing w:before="238" w:after="0" w:line="240" w:lineRule="auto"/>
      <w:ind w:left="327" w:right="123"/>
      <w:jc w:val="center"/>
      <w:outlineLvl w:val="0"/>
    </w:pPr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styleId="Cmsor2">
    <w:name w:val="heading 2"/>
    <w:basedOn w:val="Norml"/>
    <w:link w:val="Cmsor2Char"/>
    <w:uiPriority w:val="9"/>
    <w:unhideWhenUsed/>
    <w:qFormat/>
    <w:rsid w:val="00DF279D"/>
    <w:pPr>
      <w:widowControl w:val="0"/>
      <w:autoSpaceDE w:val="0"/>
      <w:autoSpaceDN w:val="0"/>
      <w:spacing w:before="181" w:after="0" w:line="240" w:lineRule="auto"/>
      <w:ind w:left="121" w:right="123"/>
      <w:jc w:val="center"/>
      <w:outlineLvl w:val="1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279D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DF279D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numbering" w:customStyle="1" w:styleId="Nemlista1">
    <w:name w:val="Nem lista1"/>
    <w:next w:val="Nemlista"/>
    <w:uiPriority w:val="99"/>
    <w:semiHidden/>
    <w:unhideWhenUsed/>
    <w:rsid w:val="00DF279D"/>
  </w:style>
  <w:style w:type="table" w:customStyle="1" w:styleId="TableNormal">
    <w:name w:val="Table Normal"/>
    <w:uiPriority w:val="2"/>
    <w:semiHidden/>
    <w:unhideWhenUsed/>
    <w:qFormat/>
    <w:rsid w:val="00DF27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rsid w:val="00DF279D"/>
    <w:pPr>
      <w:widowControl w:val="0"/>
      <w:autoSpaceDE w:val="0"/>
      <w:autoSpaceDN w:val="0"/>
      <w:spacing w:before="120" w:after="0" w:line="240" w:lineRule="auto"/>
      <w:ind w:left="684" w:hanging="269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J2">
    <w:name w:val="toc 2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590" w:right="12"/>
      <w:jc w:val="center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J3">
    <w:name w:val="toc 3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968" w:hanging="384"/>
    </w:pPr>
    <w:rPr>
      <w:rFonts w:ascii="Arial" w:eastAsia="Arial" w:hAnsi="Arial" w:cs="Arial"/>
      <w:b/>
      <w:bCs/>
      <w:i/>
      <w:iCs/>
      <w:kern w:val="0"/>
      <w14:ligatures w14:val="none"/>
    </w:rPr>
  </w:style>
  <w:style w:type="paragraph" w:styleId="TJ4">
    <w:name w:val="toc 4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968" w:hanging="270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J5">
    <w:name w:val="toc 5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1102" w:hanging="404"/>
    </w:pPr>
    <w:rPr>
      <w:rFonts w:ascii="Arial" w:eastAsia="Arial" w:hAnsi="Arial" w:cs="Arial"/>
      <w:b/>
      <w:bCs/>
      <w:i/>
      <w:iCs/>
      <w:kern w:val="0"/>
      <w14:ligatures w14:val="none"/>
    </w:rPr>
  </w:style>
  <w:style w:type="paragraph" w:styleId="TJ6">
    <w:name w:val="toc 6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1268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J7">
    <w:name w:val="toc 7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1268"/>
    </w:pPr>
    <w:rPr>
      <w:rFonts w:ascii="Arial" w:eastAsia="Arial" w:hAnsi="Arial" w:cs="Arial"/>
      <w:b/>
      <w:bCs/>
      <w:i/>
      <w:iCs/>
      <w:kern w:val="0"/>
      <w14:ligatures w14:val="none"/>
    </w:rPr>
  </w:style>
  <w:style w:type="paragraph" w:styleId="TJ8">
    <w:name w:val="toc 8"/>
    <w:basedOn w:val="Norml"/>
    <w:uiPriority w:val="1"/>
    <w:qFormat/>
    <w:rsid w:val="00DF279D"/>
    <w:pPr>
      <w:widowControl w:val="0"/>
      <w:autoSpaceDE w:val="0"/>
      <w:autoSpaceDN w:val="0"/>
      <w:spacing w:after="0" w:line="240" w:lineRule="auto"/>
      <w:ind w:left="1834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J9">
    <w:name w:val="toc 9"/>
    <w:basedOn w:val="Norml"/>
    <w:uiPriority w:val="1"/>
    <w:qFormat/>
    <w:rsid w:val="00DF279D"/>
    <w:pPr>
      <w:widowControl w:val="0"/>
      <w:autoSpaceDE w:val="0"/>
      <w:autoSpaceDN w:val="0"/>
      <w:spacing w:after="0" w:line="240" w:lineRule="auto"/>
      <w:ind w:left="2456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DF279D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DF279D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Cm">
    <w:name w:val="Title"/>
    <w:basedOn w:val="Norml"/>
    <w:link w:val="CmChar"/>
    <w:uiPriority w:val="10"/>
    <w:qFormat/>
    <w:rsid w:val="00DF279D"/>
    <w:pPr>
      <w:widowControl w:val="0"/>
      <w:autoSpaceDE w:val="0"/>
      <w:autoSpaceDN w:val="0"/>
      <w:spacing w:after="0" w:line="240" w:lineRule="auto"/>
      <w:ind w:left="421" w:right="123"/>
      <w:jc w:val="center"/>
    </w:pPr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DF279D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Listaszerbekezds">
    <w:name w:val="List Paragraph"/>
    <w:basedOn w:val="Norml"/>
    <w:uiPriority w:val="1"/>
    <w:qFormat/>
    <w:rsid w:val="00DF279D"/>
    <w:pPr>
      <w:widowControl w:val="0"/>
      <w:autoSpaceDE w:val="0"/>
      <w:autoSpaceDN w:val="0"/>
      <w:spacing w:before="60" w:after="0" w:line="240" w:lineRule="auto"/>
      <w:ind w:left="1496" w:hanging="435"/>
      <w:jc w:val="both"/>
    </w:pPr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DF27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DF27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DF279D"/>
    <w:rPr>
      <w:rFonts w:ascii="Arial" w:eastAsia="Arial" w:hAnsi="Arial" w:cs="Arial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F27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DF279D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Richárd</dc:creator>
  <cp:keywords/>
  <dc:description/>
  <cp:lastModifiedBy>Veres Richárd</cp:lastModifiedBy>
  <cp:revision>4</cp:revision>
  <dcterms:created xsi:type="dcterms:W3CDTF">2024-05-22T06:28:00Z</dcterms:created>
  <dcterms:modified xsi:type="dcterms:W3CDTF">2024-08-21T11:39:00Z</dcterms:modified>
</cp:coreProperties>
</file>