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4A082" w14:textId="72F12F90" w:rsidR="00B40087" w:rsidRDefault="00B40087" w:rsidP="00740F59">
      <w:pPr>
        <w:pStyle w:val="Cmsor1"/>
        <w:spacing w:line="240" w:lineRule="auto"/>
        <w:ind w:left="11"/>
        <w:jc w:val="center"/>
      </w:pPr>
      <w:r>
        <w:t>ÓE-AMK</w:t>
      </w:r>
    </w:p>
    <w:p w14:paraId="2ABE5FF0" w14:textId="77777777" w:rsidR="005B516E" w:rsidRDefault="00B40087" w:rsidP="00740F59">
      <w:pPr>
        <w:pStyle w:val="Cmsor1"/>
        <w:spacing w:line="240" w:lineRule="auto"/>
        <w:ind w:left="11"/>
        <w:jc w:val="center"/>
      </w:pPr>
      <w:r>
        <w:t>S</w:t>
      </w:r>
      <w:r w:rsidR="00740869">
        <w:t xml:space="preserve">zakok szakmai gyakorlati követelményei </w:t>
      </w:r>
    </w:p>
    <w:p w14:paraId="64734351" w14:textId="77777777" w:rsidR="005B516E" w:rsidRDefault="00740869">
      <w:pPr>
        <w:spacing w:line="259" w:lineRule="auto"/>
      </w:pPr>
      <w:r>
        <w:rPr>
          <w:i w:val="0"/>
        </w:rPr>
        <w:t xml:space="preserve"> </w:t>
      </w:r>
    </w:p>
    <w:tbl>
      <w:tblPr>
        <w:tblStyle w:val="Listaszertblzat1vilgos"/>
        <w:tblW w:w="9194" w:type="dxa"/>
        <w:tblLook w:val="04A0" w:firstRow="1" w:lastRow="0" w:firstColumn="1" w:lastColumn="0" w:noHBand="0" w:noVBand="1"/>
      </w:tblPr>
      <w:tblGrid>
        <w:gridCol w:w="2119"/>
        <w:gridCol w:w="2559"/>
        <w:gridCol w:w="4516"/>
      </w:tblGrid>
      <w:tr w:rsidR="00B40087" w:rsidRPr="00AC6984" w14:paraId="6F8F1E20" w14:textId="77777777" w:rsidTr="00740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34EA5F0E" w14:textId="77777777" w:rsidR="00B40087" w:rsidRPr="00AC6984" w:rsidRDefault="00B40087">
            <w:pPr>
              <w:spacing w:line="259" w:lineRule="auto"/>
              <w:ind w:left="2" w:right="10"/>
              <w:rPr>
                <w:b w:val="0"/>
                <w:bCs w:val="0"/>
                <w:i w:val="0"/>
              </w:rPr>
            </w:pPr>
            <w:r w:rsidRPr="00AC6984">
              <w:rPr>
                <w:b w:val="0"/>
                <w:bCs w:val="0"/>
                <w:i w:val="0"/>
              </w:rPr>
              <w:t>SZAK</w:t>
            </w:r>
          </w:p>
        </w:tc>
        <w:tc>
          <w:tcPr>
            <w:tcW w:w="2559" w:type="dxa"/>
          </w:tcPr>
          <w:p w14:paraId="1E4D73C1" w14:textId="77777777" w:rsidR="00B40087" w:rsidRPr="00AC6984" w:rsidRDefault="00B4008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</w:rPr>
            </w:pPr>
            <w:r w:rsidRPr="00AC6984">
              <w:rPr>
                <w:b w:val="0"/>
                <w:bCs w:val="0"/>
                <w:i w:val="0"/>
              </w:rPr>
              <w:t>IDŐTARTAM</w:t>
            </w:r>
          </w:p>
        </w:tc>
        <w:tc>
          <w:tcPr>
            <w:tcW w:w="4516" w:type="dxa"/>
          </w:tcPr>
          <w:p w14:paraId="1C5E7A86" w14:textId="77777777" w:rsidR="00B40087" w:rsidRPr="00AC6984" w:rsidRDefault="00B40087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 w:val="0"/>
              </w:rPr>
            </w:pPr>
            <w:r w:rsidRPr="00AC6984">
              <w:rPr>
                <w:b w:val="0"/>
                <w:bCs w:val="0"/>
                <w:i w:val="0"/>
              </w:rPr>
              <w:t>KIKÖTÉSEK</w:t>
            </w:r>
          </w:p>
        </w:tc>
      </w:tr>
      <w:tr w:rsidR="00AC6984" w:rsidRPr="00AC6984" w14:paraId="246FC245" w14:textId="77777777" w:rsidTr="0074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4FFEA2AC" w14:textId="77777777" w:rsidR="00485F13" w:rsidRPr="00AC6984" w:rsidRDefault="00485F13" w:rsidP="008D31C0">
            <w:pPr>
              <w:spacing w:line="259" w:lineRule="auto"/>
              <w:ind w:left="2" w:right="10"/>
              <w:rPr>
                <w:i w:val="0"/>
              </w:rPr>
            </w:pPr>
            <w:r w:rsidRPr="00AC6984">
              <w:rPr>
                <w:i w:val="0"/>
              </w:rPr>
              <w:t xml:space="preserve">Mérnökinformatikus FSZ </w:t>
            </w:r>
          </w:p>
        </w:tc>
        <w:tc>
          <w:tcPr>
            <w:tcW w:w="2559" w:type="dxa"/>
          </w:tcPr>
          <w:p w14:paraId="76B376A6" w14:textId="1FBAC73C" w:rsidR="00485F13" w:rsidRPr="00AC6984" w:rsidRDefault="00485F13" w:rsidP="008D31C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>Összefüggő szakmai gyakorlat</w:t>
            </w:r>
            <w:r w:rsidR="00AD3002">
              <w:rPr>
                <w:i w:val="0"/>
              </w:rPr>
              <w:t>,</w:t>
            </w:r>
            <w:r w:rsidRPr="00AC6984">
              <w:rPr>
                <w:i w:val="0"/>
              </w:rPr>
              <w:t xml:space="preserve"> id</w:t>
            </w:r>
            <w:r w:rsidR="00740F59">
              <w:rPr>
                <w:i w:val="0"/>
              </w:rPr>
              <w:t>őtartama teljes idejű képzésben</w:t>
            </w:r>
            <w:r w:rsidRPr="00AC6984">
              <w:rPr>
                <w:i w:val="0"/>
              </w:rPr>
              <w:t xml:space="preserve"> egy félév, legalább 560 óra</w:t>
            </w:r>
            <w:r w:rsidR="00740F59">
              <w:rPr>
                <w:i w:val="0"/>
              </w:rPr>
              <w:t>.</w:t>
            </w:r>
            <w:r w:rsidRPr="00AC6984">
              <w:rPr>
                <w:i w:val="0"/>
              </w:rPr>
              <w:t xml:space="preserve"> </w:t>
            </w:r>
          </w:p>
        </w:tc>
        <w:tc>
          <w:tcPr>
            <w:tcW w:w="4516" w:type="dxa"/>
          </w:tcPr>
          <w:p w14:paraId="5DDBBA29" w14:textId="77777777" w:rsidR="00485F13" w:rsidRPr="00AC6984" w:rsidRDefault="00485F13" w:rsidP="008D31C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>Szakmai gyakorlóhelyen szervezett gyakorlat.</w:t>
            </w:r>
          </w:p>
          <w:p w14:paraId="740FFD27" w14:textId="03027F67" w:rsidR="00485F13" w:rsidRPr="00AC6984" w:rsidRDefault="0070723A" w:rsidP="001A46C1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 xml:space="preserve">Mintatantervben szereplő tárgy, </w:t>
            </w:r>
            <w:proofErr w:type="spellStart"/>
            <w:r w:rsidRPr="00AC6984">
              <w:rPr>
                <w:i w:val="0"/>
              </w:rPr>
              <w:t>neptunban</w:t>
            </w:r>
            <w:proofErr w:type="spellEnd"/>
            <w:r w:rsidRPr="00AC6984">
              <w:rPr>
                <w:i w:val="0"/>
              </w:rPr>
              <w:t xml:space="preserve"> fel kell venni.</w:t>
            </w:r>
            <w:r>
              <w:rPr>
                <w:i w:val="0"/>
              </w:rPr>
              <w:t xml:space="preserve"> </w:t>
            </w:r>
            <w:r w:rsidR="00485F13" w:rsidRPr="00AC6984">
              <w:rPr>
                <w:i w:val="0"/>
              </w:rPr>
              <w:t>Évközi jegyes.</w:t>
            </w:r>
            <w:r w:rsidR="001A46C1">
              <w:rPr>
                <w:i w:val="0"/>
              </w:rPr>
              <w:t xml:space="preserve"> </w:t>
            </w:r>
            <w:r w:rsidR="00485F13" w:rsidRPr="00AC6984">
              <w:rPr>
                <w:i w:val="0"/>
              </w:rPr>
              <w:t xml:space="preserve">Záródolgozat elkészítése. </w:t>
            </w:r>
          </w:p>
        </w:tc>
      </w:tr>
      <w:tr w:rsidR="00AC6984" w:rsidRPr="00AC6984" w14:paraId="399DD4BE" w14:textId="77777777" w:rsidTr="00740F59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026FB3B3" w14:textId="3C83AB0B" w:rsidR="005B516E" w:rsidRPr="00AC6984" w:rsidRDefault="002B6107">
            <w:pPr>
              <w:spacing w:line="259" w:lineRule="auto"/>
              <w:ind w:left="2"/>
              <w:rPr>
                <w:i w:val="0"/>
              </w:rPr>
            </w:pPr>
            <w:r w:rsidRPr="00AC6984">
              <w:rPr>
                <w:i w:val="0"/>
              </w:rPr>
              <w:t>Mérnöki</w:t>
            </w:r>
            <w:r w:rsidR="00740869" w:rsidRPr="00AC6984">
              <w:rPr>
                <w:i w:val="0"/>
              </w:rPr>
              <w:t xml:space="preserve">nformatikus </w:t>
            </w:r>
            <w:proofErr w:type="spellStart"/>
            <w:r w:rsidR="00740869" w:rsidRPr="00AC6984">
              <w:rPr>
                <w:i w:val="0"/>
              </w:rPr>
              <w:t>BSc</w:t>
            </w:r>
            <w:proofErr w:type="spellEnd"/>
            <w:r w:rsidR="00740869" w:rsidRPr="00AC6984">
              <w:rPr>
                <w:i w:val="0"/>
              </w:rPr>
              <w:t xml:space="preserve"> </w:t>
            </w:r>
          </w:p>
        </w:tc>
        <w:tc>
          <w:tcPr>
            <w:tcW w:w="2559" w:type="dxa"/>
          </w:tcPr>
          <w:p w14:paraId="124D9347" w14:textId="64EF50BB" w:rsidR="005B516E" w:rsidRPr="00AC6984" w:rsidRDefault="00B4008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 xml:space="preserve">Legalább 8 hét időtartamú </w:t>
            </w:r>
            <w:r w:rsidR="001259B7" w:rsidRPr="00AC6984">
              <w:rPr>
                <w:i w:val="0"/>
              </w:rPr>
              <w:t>egybefüggő</w:t>
            </w:r>
            <w:r w:rsidR="001259B7">
              <w:rPr>
                <w:i w:val="0"/>
              </w:rPr>
              <w:t xml:space="preserve"> gyakorlat</w:t>
            </w:r>
            <w:r w:rsidR="00740F59">
              <w:rPr>
                <w:i w:val="0"/>
              </w:rPr>
              <w:t>.</w:t>
            </w:r>
          </w:p>
        </w:tc>
        <w:tc>
          <w:tcPr>
            <w:tcW w:w="4516" w:type="dxa"/>
          </w:tcPr>
          <w:p w14:paraId="750F2BF8" w14:textId="11DE3497" w:rsidR="005B516E" w:rsidRPr="00AC6984" w:rsidRDefault="00B4008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>Szakmai gyakorlóhelyen szervezett gyakorlat</w:t>
            </w:r>
            <w:r w:rsidR="001A46C1">
              <w:rPr>
                <w:i w:val="0"/>
              </w:rPr>
              <w:t>.</w:t>
            </w:r>
            <w:r w:rsidRPr="00AC6984">
              <w:rPr>
                <w:i w:val="0"/>
              </w:rPr>
              <w:t xml:space="preserve"> </w:t>
            </w:r>
          </w:p>
          <w:p w14:paraId="4517B594" w14:textId="0DA0180F" w:rsidR="00485F13" w:rsidRPr="00AC6984" w:rsidRDefault="00B61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proofErr w:type="gramStart"/>
            <w:r w:rsidRPr="00AC6984">
              <w:rPr>
                <w:i w:val="0"/>
              </w:rPr>
              <w:t>Kritérium</w:t>
            </w:r>
            <w:proofErr w:type="gramEnd"/>
            <w:r w:rsidRPr="00AC6984">
              <w:rPr>
                <w:i w:val="0"/>
              </w:rPr>
              <w:t xml:space="preserve"> követelmény.</w:t>
            </w:r>
          </w:p>
        </w:tc>
      </w:tr>
      <w:tr w:rsidR="00485F13" w:rsidRPr="00AC6984" w14:paraId="5C0366FA" w14:textId="77777777" w:rsidTr="0074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23F66224" w14:textId="568995AB" w:rsidR="00485F13" w:rsidRPr="00AC6984" w:rsidRDefault="00485F13" w:rsidP="00485F13">
            <w:pPr>
              <w:spacing w:line="259" w:lineRule="auto"/>
              <w:ind w:left="2"/>
              <w:rPr>
                <w:i w:val="0"/>
              </w:rPr>
            </w:pPr>
            <w:r w:rsidRPr="00AC6984">
              <w:rPr>
                <w:i w:val="0"/>
              </w:rPr>
              <w:t xml:space="preserve">Mérnökinformatikus </w:t>
            </w:r>
            <w:proofErr w:type="spellStart"/>
            <w:r w:rsidRPr="00AC6984">
              <w:rPr>
                <w:i w:val="0"/>
              </w:rPr>
              <w:t>MSc</w:t>
            </w:r>
            <w:proofErr w:type="spellEnd"/>
          </w:p>
        </w:tc>
        <w:tc>
          <w:tcPr>
            <w:tcW w:w="2559" w:type="dxa"/>
          </w:tcPr>
          <w:p w14:paraId="3E1FB4E1" w14:textId="73344B10" w:rsidR="00485F13" w:rsidRPr="00AC6984" w:rsidRDefault="00485F13" w:rsidP="001259B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>A szakmai gyakorlat legalább 6 hétig tartó (240 igazolt munkaórát tartalmazó)</w:t>
            </w:r>
            <w:r w:rsidR="001259B7" w:rsidRPr="00AC6984">
              <w:rPr>
                <w:i w:val="0"/>
              </w:rPr>
              <w:t xml:space="preserve"> </w:t>
            </w:r>
            <w:r w:rsidR="001259B7" w:rsidRPr="00AC6984">
              <w:rPr>
                <w:i w:val="0"/>
              </w:rPr>
              <w:t>egybefüggő</w:t>
            </w:r>
            <w:r w:rsidR="001259B7">
              <w:rPr>
                <w:i w:val="0"/>
              </w:rPr>
              <w:t xml:space="preserve"> gyakorlat</w:t>
            </w:r>
            <w:r w:rsidR="00740F59">
              <w:rPr>
                <w:i w:val="0"/>
              </w:rPr>
              <w:t>.</w:t>
            </w:r>
            <w:r w:rsidRPr="00AC6984">
              <w:rPr>
                <w:i w:val="0"/>
              </w:rPr>
              <w:t xml:space="preserve"> </w:t>
            </w:r>
          </w:p>
        </w:tc>
        <w:tc>
          <w:tcPr>
            <w:tcW w:w="4516" w:type="dxa"/>
          </w:tcPr>
          <w:p w14:paraId="3CE92339" w14:textId="77777777" w:rsidR="00485F13" w:rsidRPr="00AC6984" w:rsidRDefault="00485F1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>Szakmai gyakorlóhelyen szervezett gyakorlat.</w:t>
            </w:r>
          </w:p>
          <w:p w14:paraId="616ADF3F" w14:textId="40BB618A" w:rsidR="00485F13" w:rsidRPr="00AC6984" w:rsidRDefault="00B6167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proofErr w:type="gramStart"/>
            <w:r w:rsidRPr="00AC6984">
              <w:rPr>
                <w:i w:val="0"/>
              </w:rPr>
              <w:t>Kritérium</w:t>
            </w:r>
            <w:proofErr w:type="gramEnd"/>
            <w:r w:rsidRPr="00AC6984">
              <w:rPr>
                <w:i w:val="0"/>
              </w:rPr>
              <w:t xml:space="preserve"> követelmény.</w:t>
            </w:r>
          </w:p>
        </w:tc>
      </w:tr>
      <w:tr w:rsidR="00B6167C" w:rsidRPr="00AC6984" w14:paraId="09ABD6F8" w14:textId="77777777" w:rsidTr="00740F59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29185850" w14:textId="553CCD66" w:rsidR="00B6167C" w:rsidRPr="00AC6984" w:rsidRDefault="00AC6984" w:rsidP="00B6167C">
            <w:pPr>
              <w:spacing w:line="259" w:lineRule="auto"/>
              <w:ind w:left="2"/>
              <w:rPr>
                <w:i w:val="0"/>
              </w:rPr>
            </w:pPr>
            <w:r>
              <w:rPr>
                <w:i w:val="0"/>
              </w:rPr>
              <w:t>Gépészmérnök</w:t>
            </w:r>
            <w:r w:rsidR="00B6167C" w:rsidRPr="00AC6984">
              <w:rPr>
                <w:i w:val="0"/>
              </w:rPr>
              <w:t xml:space="preserve"> </w:t>
            </w:r>
            <w:proofErr w:type="spellStart"/>
            <w:r w:rsidR="00B6167C" w:rsidRPr="00AC6984">
              <w:rPr>
                <w:i w:val="0"/>
              </w:rPr>
              <w:t>BSc</w:t>
            </w:r>
            <w:proofErr w:type="spellEnd"/>
            <w:r w:rsidR="00B6167C" w:rsidRPr="00AC6984">
              <w:rPr>
                <w:i w:val="0"/>
              </w:rPr>
              <w:t xml:space="preserve"> </w:t>
            </w:r>
          </w:p>
        </w:tc>
        <w:tc>
          <w:tcPr>
            <w:tcW w:w="2559" w:type="dxa"/>
          </w:tcPr>
          <w:p w14:paraId="2600B50E" w14:textId="2B970820" w:rsidR="00B6167C" w:rsidRPr="00AC6984" w:rsidRDefault="00AC6984" w:rsidP="00B61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>
              <w:rPr>
                <w:i w:val="0"/>
              </w:rPr>
              <w:t>Legalább 6 hét időtartamú</w:t>
            </w:r>
            <w:r w:rsidR="00B6167C" w:rsidRPr="00AC6984">
              <w:rPr>
                <w:i w:val="0"/>
              </w:rPr>
              <w:t xml:space="preserve"> </w:t>
            </w:r>
            <w:r w:rsidR="001259B7" w:rsidRPr="00AC6984">
              <w:rPr>
                <w:i w:val="0"/>
              </w:rPr>
              <w:t>egybefüggő</w:t>
            </w:r>
            <w:r w:rsidR="001259B7">
              <w:rPr>
                <w:i w:val="0"/>
              </w:rPr>
              <w:t xml:space="preserve"> gyakorlat</w:t>
            </w:r>
            <w:r w:rsidR="00740F59">
              <w:rPr>
                <w:i w:val="0"/>
              </w:rPr>
              <w:t>.</w:t>
            </w:r>
          </w:p>
        </w:tc>
        <w:tc>
          <w:tcPr>
            <w:tcW w:w="4516" w:type="dxa"/>
          </w:tcPr>
          <w:p w14:paraId="797D536F" w14:textId="77777777" w:rsidR="00B6167C" w:rsidRPr="00AC6984" w:rsidRDefault="00B6167C" w:rsidP="00B61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>Szakmai gyakorlóhelyen szervezett gyakorlat.</w:t>
            </w:r>
          </w:p>
          <w:p w14:paraId="042E9236" w14:textId="2DE0DCEE" w:rsidR="00B6167C" w:rsidRPr="00AC6984" w:rsidRDefault="00B6167C" w:rsidP="00B6167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proofErr w:type="gramStart"/>
            <w:r w:rsidRPr="00AC6984">
              <w:rPr>
                <w:i w:val="0"/>
              </w:rPr>
              <w:t>Kritérium</w:t>
            </w:r>
            <w:proofErr w:type="gramEnd"/>
            <w:r w:rsidRPr="00AC6984">
              <w:rPr>
                <w:i w:val="0"/>
              </w:rPr>
              <w:t xml:space="preserve"> követelmény.</w:t>
            </w:r>
          </w:p>
        </w:tc>
      </w:tr>
      <w:tr w:rsidR="00AC6984" w:rsidRPr="00AC6984" w14:paraId="07174163" w14:textId="77777777" w:rsidTr="0074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76F75F07" w14:textId="77777777" w:rsidR="005B516E" w:rsidRPr="00AC6984" w:rsidRDefault="007C4158" w:rsidP="007C4158">
            <w:pPr>
              <w:spacing w:line="259" w:lineRule="auto"/>
              <w:ind w:left="2"/>
              <w:rPr>
                <w:i w:val="0"/>
              </w:rPr>
            </w:pPr>
            <w:r w:rsidRPr="00AC6984">
              <w:rPr>
                <w:i w:val="0"/>
              </w:rPr>
              <w:t xml:space="preserve">Műszaki </w:t>
            </w:r>
            <w:proofErr w:type="gramStart"/>
            <w:r w:rsidRPr="00AC6984">
              <w:rPr>
                <w:i w:val="0"/>
              </w:rPr>
              <w:t>m</w:t>
            </w:r>
            <w:r w:rsidR="00740869" w:rsidRPr="00AC6984">
              <w:rPr>
                <w:i w:val="0"/>
              </w:rPr>
              <w:t>enedzser</w:t>
            </w:r>
            <w:proofErr w:type="gramEnd"/>
            <w:r w:rsidR="00740869" w:rsidRPr="00AC6984">
              <w:rPr>
                <w:i w:val="0"/>
              </w:rPr>
              <w:t xml:space="preserve"> </w:t>
            </w:r>
            <w:proofErr w:type="spellStart"/>
            <w:r w:rsidR="00740869" w:rsidRPr="00AC6984">
              <w:rPr>
                <w:i w:val="0"/>
              </w:rPr>
              <w:t>BSc</w:t>
            </w:r>
            <w:proofErr w:type="spellEnd"/>
            <w:r w:rsidR="00740869" w:rsidRPr="00AC6984">
              <w:rPr>
                <w:i w:val="0"/>
              </w:rPr>
              <w:t xml:space="preserve"> </w:t>
            </w:r>
          </w:p>
        </w:tc>
        <w:tc>
          <w:tcPr>
            <w:tcW w:w="2559" w:type="dxa"/>
          </w:tcPr>
          <w:p w14:paraId="0B057FDD" w14:textId="5C1F751C" w:rsidR="005B516E" w:rsidRPr="00AC6984" w:rsidRDefault="00B4008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 xml:space="preserve">Legalább 6 hét időtartamú </w:t>
            </w:r>
            <w:r w:rsidR="001259B7" w:rsidRPr="00AC6984">
              <w:rPr>
                <w:i w:val="0"/>
              </w:rPr>
              <w:t>egybefüggő</w:t>
            </w:r>
            <w:r w:rsidR="001259B7">
              <w:rPr>
                <w:i w:val="0"/>
              </w:rPr>
              <w:t xml:space="preserve"> gyakorlat</w:t>
            </w:r>
            <w:r w:rsidR="00740F59">
              <w:rPr>
                <w:i w:val="0"/>
              </w:rPr>
              <w:t>.</w:t>
            </w:r>
          </w:p>
        </w:tc>
        <w:tc>
          <w:tcPr>
            <w:tcW w:w="4516" w:type="dxa"/>
          </w:tcPr>
          <w:p w14:paraId="6D06FF8C" w14:textId="77777777" w:rsidR="005B516E" w:rsidRPr="00AC6984" w:rsidRDefault="00B4008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 xml:space="preserve">Szakmai gyakorlóhelyen szervezett gyakorlat. </w:t>
            </w:r>
          </w:p>
          <w:p w14:paraId="40869BE4" w14:textId="483EE376" w:rsidR="005B516E" w:rsidRPr="00AC6984" w:rsidRDefault="00B40087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proofErr w:type="gramStart"/>
            <w:r w:rsidRPr="00AC6984">
              <w:rPr>
                <w:i w:val="0"/>
              </w:rPr>
              <w:t>Kritérium</w:t>
            </w:r>
            <w:proofErr w:type="gramEnd"/>
            <w:r w:rsidR="00A86897" w:rsidRPr="00AC6984">
              <w:rPr>
                <w:i w:val="0"/>
              </w:rPr>
              <w:t xml:space="preserve"> </w:t>
            </w:r>
            <w:r w:rsidRPr="00AC6984">
              <w:rPr>
                <w:i w:val="0"/>
              </w:rPr>
              <w:t>követelmény</w:t>
            </w:r>
            <w:r w:rsidR="00740869" w:rsidRPr="00AC6984">
              <w:rPr>
                <w:i w:val="0"/>
              </w:rPr>
              <w:t xml:space="preserve">. </w:t>
            </w:r>
          </w:p>
        </w:tc>
      </w:tr>
      <w:tr w:rsidR="00AC6984" w:rsidRPr="00AC6984" w14:paraId="57283924" w14:textId="77777777" w:rsidTr="00740F59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2234385A" w14:textId="62A4697D" w:rsidR="005B516E" w:rsidRPr="00AC6984" w:rsidRDefault="00740869">
            <w:pPr>
              <w:spacing w:line="259" w:lineRule="auto"/>
              <w:ind w:left="2"/>
              <w:rPr>
                <w:i w:val="0"/>
              </w:rPr>
            </w:pPr>
            <w:r w:rsidRPr="00AC6984">
              <w:rPr>
                <w:i w:val="0"/>
              </w:rPr>
              <w:t xml:space="preserve">Villamosmérnök </w:t>
            </w:r>
            <w:proofErr w:type="spellStart"/>
            <w:r w:rsidRPr="00AC6984">
              <w:rPr>
                <w:i w:val="0"/>
              </w:rPr>
              <w:t>BSc</w:t>
            </w:r>
            <w:proofErr w:type="spellEnd"/>
            <w:r w:rsidRPr="00AC6984">
              <w:rPr>
                <w:i w:val="0"/>
              </w:rPr>
              <w:t xml:space="preserve"> </w:t>
            </w:r>
          </w:p>
        </w:tc>
        <w:tc>
          <w:tcPr>
            <w:tcW w:w="2559" w:type="dxa"/>
          </w:tcPr>
          <w:p w14:paraId="48628FD0" w14:textId="3DDCA9EF" w:rsidR="005B516E" w:rsidRPr="00AC6984" w:rsidRDefault="00B4008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 xml:space="preserve">Legalább 6 hét időtartamú </w:t>
            </w:r>
            <w:r w:rsidR="001259B7" w:rsidRPr="00AC6984">
              <w:rPr>
                <w:i w:val="0"/>
              </w:rPr>
              <w:t>egybefüggő</w:t>
            </w:r>
            <w:r w:rsidR="001259B7">
              <w:rPr>
                <w:i w:val="0"/>
              </w:rPr>
              <w:t xml:space="preserve"> gyakorlat</w:t>
            </w:r>
            <w:r w:rsidR="00740F59">
              <w:rPr>
                <w:i w:val="0"/>
              </w:rPr>
              <w:t>.</w:t>
            </w:r>
          </w:p>
        </w:tc>
        <w:tc>
          <w:tcPr>
            <w:tcW w:w="4516" w:type="dxa"/>
          </w:tcPr>
          <w:p w14:paraId="08340478" w14:textId="77777777" w:rsidR="005B516E" w:rsidRPr="00AC6984" w:rsidRDefault="00B4008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 xml:space="preserve">Szakmai gyakorlóhelyen szervezett gyakorlat. </w:t>
            </w:r>
          </w:p>
          <w:p w14:paraId="4E9C2445" w14:textId="77777777" w:rsidR="005B516E" w:rsidRPr="00AC6984" w:rsidRDefault="00B40087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proofErr w:type="gramStart"/>
            <w:r w:rsidRPr="00AC6984">
              <w:rPr>
                <w:i w:val="0"/>
              </w:rPr>
              <w:t>Kritérium</w:t>
            </w:r>
            <w:proofErr w:type="gramEnd"/>
            <w:r w:rsidRPr="00AC6984">
              <w:rPr>
                <w:i w:val="0"/>
              </w:rPr>
              <w:t xml:space="preserve"> követelmény</w:t>
            </w:r>
            <w:r w:rsidR="00740869" w:rsidRPr="00AC6984">
              <w:rPr>
                <w:i w:val="0"/>
              </w:rPr>
              <w:t xml:space="preserve">. </w:t>
            </w:r>
          </w:p>
        </w:tc>
      </w:tr>
      <w:tr w:rsidR="00AC6984" w:rsidRPr="00AC6984" w14:paraId="3C49D32C" w14:textId="77777777" w:rsidTr="00740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3D24FE42" w14:textId="3CF41072" w:rsidR="005B516E" w:rsidRPr="00AC6984" w:rsidRDefault="00AC6984">
            <w:pPr>
              <w:spacing w:line="259" w:lineRule="auto"/>
              <w:ind w:left="2"/>
              <w:rPr>
                <w:i w:val="0"/>
              </w:rPr>
            </w:pPr>
            <w:r>
              <w:rPr>
                <w:i w:val="0"/>
              </w:rPr>
              <w:t>Mechatronika</w:t>
            </w:r>
            <w:r w:rsidR="00740869" w:rsidRPr="00AC6984">
              <w:rPr>
                <w:i w:val="0"/>
              </w:rPr>
              <w:t xml:space="preserve"> mérnöki </w:t>
            </w:r>
            <w:proofErr w:type="spellStart"/>
            <w:r w:rsidR="00740869" w:rsidRPr="00AC6984">
              <w:rPr>
                <w:i w:val="0"/>
              </w:rPr>
              <w:t>MSc</w:t>
            </w:r>
            <w:proofErr w:type="spellEnd"/>
            <w:r w:rsidR="00740869" w:rsidRPr="00AC6984">
              <w:rPr>
                <w:i w:val="0"/>
              </w:rPr>
              <w:t xml:space="preserve"> </w:t>
            </w:r>
          </w:p>
        </w:tc>
        <w:tc>
          <w:tcPr>
            <w:tcW w:w="2559" w:type="dxa"/>
          </w:tcPr>
          <w:p w14:paraId="4F3AFE32" w14:textId="55700BD7" w:rsidR="005B516E" w:rsidRPr="00AC6984" w:rsidRDefault="00AC6984" w:rsidP="00740F59">
            <w:pPr>
              <w:spacing w:line="259" w:lineRule="auto"/>
              <w:ind w:right="3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>
              <w:rPr>
                <w:i w:val="0"/>
              </w:rPr>
              <w:t>Legalább 4 hét időtartamú</w:t>
            </w:r>
            <w:r w:rsidR="001259B7" w:rsidRPr="00AC6984">
              <w:rPr>
                <w:i w:val="0"/>
              </w:rPr>
              <w:t xml:space="preserve"> </w:t>
            </w:r>
            <w:r w:rsidR="001259B7" w:rsidRPr="00AC6984">
              <w:rPr>
                <w:i w:val="0"/>
              </w:rPr>
              <w:t>egybefüggő</w:t>
            </w:r>
            <w:r w:rsidR="001259B7">
              <w:rPr>
                <w:i w:val="0"/>
              </w:rPr>
              <w:t xml:space="preserve"> gyakorlat</w:t>
            </w:r>
            <w:r w:rsidR="00740F59">
              <w:rPr>
                <w:i w:val="0"/>
              </w:rPr>
              <w:t>.</w:t>
            </w:r>
          </w:p>
        </w:tc>
        <w:tc>
          <w:tcPr>
            <w:tcW w:w="4516" w:type="dxa"/>
          </w:tcPr>
          <w:p w14:paraId="2536A44D" w14:textId="707D2DD7" w:rsidR="005B516E" w:rsidRPr="00AC6984" w:rsidRDefault="00B40087" w:rsidP="00740F5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>Szakmai gyako</w:t>
            </w:r>
            <w:r w:rsidR="00740F59">
              <w:rPr>
                <w:i w:val="0"/>
              </w:rPr>
              <w:t xml:space="preserve">rlóhelyen szervezett gyakorlat. </w:t>
            </w:r>
            <w:proofErr w:type="gramStart"/>
            <w:r w:rsidR="00740F59">
              <w:rPr>
                <w:i w:val="0"/>
              </w:rPr>
              <w:t>K</w:t>
            </w:r>
            <w:r w:rsidR="00940C75" w:rsidRPr="00AC6984">
              <w:rPr>
                <w:i w:val="0"/>
              </w:rPr>
              <w:t>ritérium</w:t>
            </w:r>
            <w:proofErr w:type="gramEnd"/>
            <w:r w:rsidR="00940C75" w:rsidRPr="00AC6984">
              <w:rPr>
                <w:i w:val="0"/>
              </w:rPr>
              <w:t xml:space="preserve"> követelmény.</w:t>
            </w:r>
            <w:r w:rsidR="00740869" w:rsidRPr="00AC6984">
              <w:rPr>
                <w:i w:val="0"/>
              </w:rPr>
              <w:t xml:space="preserve"> </w:t>
            </w:r>
          </w:p>
        </w:tc>
      </w:tr>
      <w:tr w:rsidR="002B6107" w:rsidRPr="00AC6984" w14:paraId="5CD170DF" w14:textId="77777777" w:rsidTr="00740F59">
        <w:trPr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00A10E7B" w14:textId="4DED8793" w:rsidR="002B6107" w:rsidRPr="00AC6984" w:rsidRDefault="002B6107">
            <w:pPr>
              <w:spacing w:line="259" w:lineRule="auto"/>
              <w:ind w:left="2"/>
              <w:rPr>
                <w:i w:val="0"/>
              </w:rPr>
            </w:pPr>
            <w:r w:rsidRPr="00AC6984">
              <w:rPr>
                <w:i w:val="0"/>
              </w:rPr>
              <w:t xml:space="preserve">Földmérő és földrendező mérnöki </w:t>
            </w:r>
            <w:proofErr w:type="spellStart"/>
            <w:r w:rsidRPr="00AC6984">
              <w:rPr>
                <w:i w:val="0"/>
              </w:rPr>
              <w:t>BSc</w:t>
            </w:r>
            <w:proofErr w:type="spellEnd"/>
          </w:p>
        </w:tc>
        <w:tc>
          <w:tcPr>
            <w:tcW w:w="7075" w:type="dxa"/>
            <w:gridSpan w:val="2"/>
          </w:tcPr>
          <w:p w14:paraId="6C498DCA" w14:textId="25D73D5B" w:rsidR="002B6107" w:rsidRPr="00AC6984" w:rsidRDefault="002B6107" w:rsidP="00740F5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>A szakmai gyakorlat két részből tevődik össze: a szakmai elméleti képzéshez kapcsolódó intézeti gyakorlati képzésből [</w:t>
            </w:r>
            <w:r w:rsidR="00740F59">
              <w:rPr>
                <w:i w:val="0"/>
              </w:rPr>
              <w:t>egy</w:t>
            </w:r>
            <w:r w:rsidRPr="00AC6984">
              <w:rPr>
                <w:i w:val="0"/>
              </w:rPr>
              <w:t xml:space="preserve"> hét geodézia terepgyakorlat, </w:t>
            </w:r>
            <w:r w:rsidR="00740F59">
              <w:rPr>
                <w:i w:val="0"/>
              </w:rPr>
              <w:t>egy</w:t>
            </w:r>
            <w:r w:rsidRPr="00AC6984">
              <w:rPr>
                <w:i w:val="0"/>
              </w:rPr>
              <w:t xml:space="preserve"> hét felmérés terepgyakorlat, </w:t>
            </w:r>
            <w:r w:rsidR="00740F59">
              <w:rPr>
                <w:i w:val="0"/>
              </w:rPr>
              <w:t>egy</w:t>
            </w:r>
            <w:r w:rsidRPr="00AC6984">
              <w:rPr>
                <w:i w:val="0"/>
              </w:rPr>
              <w:t xml:space="preserve"> hét </w:t>
            </w:r>
            <w:proofErr w:type="gramStart"/>
            <w:r w:rsidRPr="00AC6984">
              <w:rPr>
                <w:i w:val="0"/>
              </w:rPr>
              <w:t>komplex</w:t>
            </w:r>
            <w:proofErr w:type="gramEnd"/>
            <w:r w:rsidRPr="00AC6984">
              <w:rPr>
                <w:i w:val="0"/>
              </w:rPr>
              <w:t xml:space="preserve"> terepgyakorlat], valamint egy összefüggő (tíz hét) szakmai gyakorlatból.</w:t>
            </w:r>
          </w:p>
        </w:tc>
      </w:tr>
      <w:tr w:rsidR="000746D8" w:rsidRPr="00AC6984" w14:paraId="2F971F4D" w14:textId="77777777" w:rsidTr="00031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10C16B17" w14:textId="77777777" w:rsidR="000746D8" w:rsidRPr="00AC6984" w:rsidRDefault="000746D8" w:rsidP="000746D8">
            <w:pPr>
              <w:spacing w:line="259" w:lineRule="auto"/>
              <w:ind w:left="2"/>
              <w:rPr>
                <w:i w:val="0"/>
              </w:rPr>
            </w:pPr>
            <w:proofErr w:type="spellStart"/>
            <w:r w:rsidRPr="00AC6984">
              <w:rPr>
                <w:i w:val="0"/>
              </w:rPr>
              <w:t>Geoinformatika</w:t>
            </w:r>
            <w:proofErr w:type="spellEnd"/>
          </w:p>
          <w:p w14:paraId="05BEBD92" w14:textId="67360C8C" w:rsidR="000746D8" w:rsidRPr="00AC6984" w:rsidRDefault="000746D8" w:rsidP="000746D8">
            <w:pPr>
              <w:spacing w:line="259" w:lineRule="auto"/>
              <w:ind w:left="2"/>
              <w:rPr>
                <w:i w:val="0"/>
              </w:rPr>
            </w:pPr>
            <w:proofErr w:type="spellStart"/>
            <w:r w:rsidRPr="00AC6984">
              <w:rPr>
                <w:i w:val="0"/>
              </w:rPr>
              <w:t>MSc</w:t>
            </w:r>
            <w:proofErr w:type="spellEnd"/>
          </w:p>
        </w:tc>
        <w:tc>
          <w:tcPr>
            <w:tcW w:w="2559" w:type="dxa"/>
          </w:tcPr>
          <w:p w14:paraId="017B4EBE" w14:textId="4D59A2E6" w:rsidR="000746D8" w:rsidRPr="00AC6984" w:rsidRDefault="00F517CA" w:rsidP="008D31C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 xml:space="preserve">A szakmai gyakorlat </w:t>
            </w:r>
            <w:proofErr w:type="gramStart"/>
            <w:r w:rsidRPr="00AC6984">
              <w:rPr>
                <w:i w:val="0"/>
              </w:rPr>
              <w:t>hat hét</w:t>
            </w:r>
            <w:proofErr w:type="gramEnd"/>
            <w:r w:rsidRPr="00AC6984">
              <w:rPr>
                <w:i w:val="0"/>
              </w:rPr>
              <w:t xml:space="preserve"> időtartam</w:t>
            </w:r>
            <w:bookmarkStart w:id="0" w:name="_GoBack"/>
            <w:bookmarkEnd w:id="0"/>
            <w:r w:rsidRPr="00AC6984">
              <w:rPr>
                <w:i w:val="0"/>
              </w:rPr>
              <w:t>ot elérő egybefüggő (240 igazolt munkaórát tartalmazó) gyakorlat</w:t>
            </w:r>
            <w:r w:rsidR="00740F59">
              <w:rPr>
                <w:i w:val="0"/>
              </w:rPr>
              <w:t>.</w:t>
            </w:r>
          </w:p>
        </w:tc>
        <w:tc>
          <w:tcPr>
            <w:tcW w:w="4516" w:type="dxa"/>
          </w:tcPr>
          <w:p w14:paraId="728888E5" w14:textId="77777777" w:rsidR="000746D8" w:rsidRPr="00AC6984" w:rsidRDefault="000746D8" w:rsidP="008D31C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 xml:space="preserve">Szakmai gyakorlóhelyen szervezett gyakorlat. </w:t>
            </w:r>
          </w:p>
          <w:p w14:paraId="7AF8A321" w14:textId="2DACB07B" w:rsidR="000746D8" w:rsidRPr="00AC6984" w:rsidRDefault="000746D8" w:rsidP="008D31C0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 xml:space="preserve">Mintatantervben szereplő tárgy, </w:t>
            </w:r>
            <w:proofErr w:type="spellStart"/>
            <w:r w:rsidRPr="00AC6984">
              <w:rPr>
                <w:i w:val="0"/>
              </w:rPr>
              <w:t>neptunban</w:t>
            </w:r>
            <w:proofErr w:type="spellEnd"/>
            <w:r w:rsidRPr="00AC6984">
              <w:rPr>
                <w:i w:val="0"/>
              </w:rPr>
              <w:t xml:space="preserve"> fel kell venni.</w:t>
            </w:r>
            <w:r w:rsidR="00113563" w:rsidRPr="00AC6984">
              <w:rPr>
                <w:i w:val="0"/>
              </w:rPr>
              <w:t xml:space="preserve"> Terepi </w:t>
            </w:r>
            <w:proofErr w:type="spellStart"/>
            <w:r w:rsidR="00113563" w:rsidRPr="00AC6984">
              <w:rPr>
                <w:i w:val="0"/>
              </w:rPr>
              <w:t>geoinformatikai</w:t>
            </w:r>
            <w:proofErr w:type="spellEnd"/>
            <w:r w:rsidR="00113563" w:rsidRPr="00AC6984">
              <w:rPr>
                <w:i w:val="0"/>
              </w:rPr>
              <w:t xml:space="preserve"> feladat megoldása intézményen kívüli szakmai gyakorlóhelyen (terepi adatgyűjtés, felmérést követő kiértékelés és feldolgozás)</w:t>
            </w:r>
          </w:p>
        </w:tc>
      </w:tr>
      <w:tr w:rsidR="00940C75" w:rsidRPr="00AC6984" w14:paraId="5742C242" w14:textId="77777777" w:rsidTr="00031F2E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06410A75" w14:textId="455A0CDE" w:rsidR="00A4252F" w:rsidRPr="00AC6984" w:rsidRDefault="00A4252F" w:rsidP="00DD43E1">
            <w:pPr>
              <w:spacing w:line="259" w:lineRule="auto"/>
              <w:ind w:left="2"/>
              <w:rPr>
                <w:i w:val="0"/>
              </w:rPr>
            </w:pPr>
            <w:r w:rsidRPr="00AC6984">
              <w:rPr>
                <w:i w:val="0"/>
              </w:rPr>
              <w:t>Sportközgazdász M</w:t>
            </w:r>
            <w:r w:rsidR="00DD43E1" w:rsidRPr="00AC6984">
              <w:rPr>
                <w:i w:val="0"/>
              </w:rPr>
              <w:t>A</w:t>
            </w:r>
          </w:p>
        </w:tc>
        <w:tc>
          <w:tcPr>
            <w:tcW w:w="2559" w:type="dxa"/>
          </w:tcPr>
          <w:p w14:paraId="37FB22F2" w14:textId="0B25C8B8" w:rsidR="00A4252F" w:rsidRPr="00AC6984" w:rsidRDefault="00323E44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>60 óra</w:t>
            </w:r>
          </w:p>
        </w:tc>
        <w:tc>
          <w:tcPr>
            <w:tcW w:w="4516" w:type="dxa"/>
          </w:tcPr>
          <w:p w14:paraId="584155B5" w14:textId="77777777" w:rsidR="00A4252F" w:rsidRPr="00AC6984" w:rsidRDefault="00A4252F" w:rsidP="00A4252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 xml:space="preserve">Szakmai gyakorlóhelyen szervezett gyakorlat. </w:t>
            </w:r>
          </w:p>
          <w:p w14:paraId="083AEA7F" w14:textId="6641A99B" w:rsidR="00A4252F" w:rsidRPr="00AC6984" w:rsidRDefault="00B947E2" w:rsidP="0070294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proofErr w:type="gramStart"/>
            <w:r>
              <w:rPr>
                <w:i w:val="0"/>
              </w:rPr>
              <w:t>K</w:t>
            </w:r>
            <w:r w:rsidRPr="00B947E2">
              <w:rPr>
                <w:i w:val="0"/>
              </w:rPr>
              <w:t>ritérium</w:t>
            </w:r>
            <w:proofErr w:type="gramEnd"/>
            <w:r w:rsidRPr="00B947E2">
              <w:rPr>
                <w:i w:val="0"/>
              </w:rPr>
              <w:t xml:space="preserve"> követelmény</w:t>
            </w:r>
            <w:r>
              <w:rPr>
                <w:i w:val="0"/>
              </w:rPr>
              <w:t>.</w:t>
            </w:r>
          </w:p>
        </w:tc>
      </w:tr>
      <w:tr w:rsidR="00B6167C" w:rsidRPr="00AC6984" w14:paraId="2C4C07A3" w14:textId="77777777" w:rsidTr="00031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9" w:type="dxa"/>
          </w:tcPr>
          <w:p w14:paraId="6AC7BD63" w14:textId="37484F0C" w:rsidR="00BD3784" w:rsidRPr="00AC6984" w:rsidRDefault="00BD3784" w:rsidP="00DD43E1">
            <w:pPr>
              <w:spacing w:line="259" w:lineRule="auto"/>
              <w:ind w:left="2"/>
              <w:rPr>
                <w:i w:val="0"/>
              </w:rPr>
            </w:pPr>
            <w:r w:rsidRPr="00AC6984">
              <w:rPr>
                <w:i w:val="0"/>
              </w:rPr>
              <w:t>G</w:t>
            </w:r>
            <w:r w:rsidR="00741296" w:rsidRPr="00AC6984">
              <w:rPr>
                <w:i w:val="0"/>
              </w:rPr>
              <w:t>a</w:t>
            </w:r>
            <w:r w:rsidRPr="00AC6984">
              <w:rPr>
                <w:i w:val="0"/>
              </w:rPr>
              <w:t>zdálkodás és menedzsment B</w:t>
            </w:r>
            <w:r w:rsidR="00DD43E1" w:rsidRPr="00AC6984">
              <w:rPr>
                <w:i w:val="0"/>
              </w:rPr>
              <w:t>A</w:t>
            </w:r>
          </w:p>
        </w:tc>
        <w:tc>
          <w:tcPr>
            <w:tcW w:w="2559" w:type="dxa"/>
          </w:tcPr>
          <w:p w14:paraId="0BB96313" w14:textId="02CB3F67" w:rsidR="00BD3784" w:rsidRPr="00AC6984" w:rsidRDefault="0070294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 xml:space="preserve">Egy félévig tartó </w:t>
            </w:r>
            <w:r w:rsidR="001259B7">
              <w:rPr>
                <w:i w:val="0"/>
              </w:rPr>
              <w:t xml:space="preserve">összefüggő, </w:t>
            </w:r>
            <w:r w:rsidR="00323E44" w:rsidRPr="00AC6984">
              <w:rPr>
                <w:i w:val="0"/>
              </w:rPr>
              <w:t xml:space="preserve">minimum 12 hét időtartamú, nappali tagozaton 400 </w:t>
            </w:r>
            <w:r w:rsidR="001A46C1">
              <w:rPr>
                <w:i w:val="0"/>
              </w:rPr>
              <w:t>óra, részidős képzésben 200 óra</w:t>
            </w:r>
            <w:r w:rsidR="00740F59">
              <w:rPr>
                <w:i w:val="0"/>
              </w:rPr>
              <w:t>.</w:t>
            </w:r>
          </w:p>
        </w:tc>
        <w:tc>
          <w:tcPr>
            <w:tcW w:w="4516" w:type="dxa"/>
          </w:tcPr>
          <w:p w14:paraId="5CEF7D31" w14:textId="77777777" w:rsidR="00323E44" w:rsidRPr="00AC6984" w:rsidRDefault="00323E44" w:rsidP="00323E4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 xml:space="preserve">Szakmai gyakorlóhelyen szervezett gyakorlat. </w:t>
            </w:r>
          </w:p>
          <w:p w14:paraId="621A76CA" w14:textId="6AA29A0A" w:rsidR="00BD3784" w:rsidRPr="00AC6984" w:rsidRDefault="00323E44" w:rsidP="00323E44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</w:rPr>
            </w:pPr>
            <w:r w:rsidRPr="00AC6984">
              <w:rPr>
                <w:i w:val="0"/>
              </w:rPr>
              <w:t xml:space="preserve">Mintatantervben szereplő tárgy, </w:t>
            </w:r>
            <w:proofErr w:type="spellStart"/>
            <w:r w:rsidRPr="00AC6984">
              <w:rPr>
                <w:i w:val="0"/>
              </w:rPr>
              <w:t>neptunban</w:t>
            </w:r>
            <w:proofErr w:type="spellEnd"/>
            <w:r w:rsidRPr="00AC6984">
              <w:rPr>
                <w:i w:val="0"/>
              </w:rPr>
              <w:t xml:space="preserve"> fel kell venni.</w:t>
            </w:r>
          </w:p>
        </w:tc>
      </w:tr>
    </w:tbl>
    <w:p w14:paraId="77371779" w14:textId="77777777" w:rsidR="005B516E" w:rsidRDefault="005B516E">
      <w:pPr>
        <w:spacing w:after="158" w:line="259" w:lineRule="auto"/>
      </w:pPr>
    </w:p>
    <w:p w14:paraId="178C6AA8" w14:textId="77777777" w:rsidR="00740869" w:rsidRPr="00740869" w:rsidRDefault="00740869">
      <w:pPr>
        <w:rPr>
          <w:b/>
          <w:i w:val="0"/>
        </w:rPr>
      </w:pPr>
      <w:r w:rsidRPr="00740869">
        <w:rPr>
          <w:b/>
          <w:i w:val="0"/>
        </w:rPr>
        <w:t>Az esetleges munkaszüneti napok ledolgozandók.</w:t>
      </w:r>
      <w:r>
        <w:rPr>
          <w:b/>
          <w:i w:val="0"/>
        </w:rPr>
        <w:t xml:space="preserve"> </w:t>
      </w:r>
    </w:p>
    <w:p w14:paraId="00E45F84" w14:textId="77777777" w:rsidR="00740869" w:rsidRPr="00740869" w:rsidRDefault="00740869">
      <w:pPr>
        <w:rPr>
          <w:i w:val="0"/>
        </w:rPr>
      </w:pPr>
    </w:p>
    <w:p w14:paraId="5430EC12" w14:textId="77777777" w:rsidR="005B516E" w:rsidRDefault="00740869">
      <w:r>
        <w:t xml:space="preserve">Forrás: 18/2016. (VIII. 5.) EMMI rendelet (a felsőoktatási szakképzések, az alap- és mesterképzések képzési és kimeneti követelményeiről, </w:t>
      </w:r>
      <w:r w:rsidR="00B40087">
        <w:t>…</w:t>
      </w:r>
      <w:r>
        <w:t xml:space="preserve"> szóló 8/2013. (I. 30.) EMMI rendelet módosításáról) </w:t>
      </w:r>
      <w:hyperlink r:id="rId4">
        <w:r>
          <w:rPr>
            <w:i w:val="0"/>
            <w:color w:val="0563C1"/>
            <w:u w:val="single" w:color="0563C1"/>
          </w:rPr>
          <w:t>https://net.jogtar.hu/jogszabaly?docid=A1600018.EMM&amp;timeshift=fffffff4&amp;txtreferer=00000001.TXT</w:t>
        </w:r>
      </w:hyperlink>
      <w:hyperlink r:id="rId5">
        <w:r>
          <w:rPr>
            <w:i w:val="0"/>
          </w:rPr>
          <w:t xml:space="preserve"> </w:t>
        </w:r>
      </w:hyperlink>
      <w:r>
        <w:rPr>
          <w:i w:val="0"/>
        </w:rPr>
        <w:t xml:space="preserve"> </w:t>
      </w:r>
    </w:p>
    <w:sectPr w:rsidR="005B516E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6E"/>
    <w:rsid w:val="00031F2E"/>
    <w:rsid w:val="000746D8"/>
    <w:rsid w:val="00113563"/>
    <w:rsid w:val="001259B7"/>
    <w:rsid w:val="00194281"/>
    <w:rsid w:val="001A46C1"/>
    <w:rsid w:val="0024253B"/>
    <w:rsid w:val="002743AF"/>
    <w:rsid w:val="002B6107"/>
    <w:rsid w:val="00323E44"/>
    <w:rsid w:val="00485F13"/>
    <w:rsid w:val="00504E31"/>
    <w:rsid w:val="005211BE"/>
    <w:rsid w:val="005B516E"/>
    <w:rsid w:val="006B5405"/>
    <w:rsid w:val="0070294C"/>
    <w:rsid w:val="0070723A"/>
    <w:rsid w:val="00740869"/>
    <w:rsid w:val="00740F59"/>
    <w:rsid w:val="00741296"/>
    <w:rsid w:val="0074187B"/>
    <w:rsid w:val="007C4158"/>
    <w:rsid w:val="008438DA"/>
    <w:rsid w:val="008818FB"/>
    <w:rsid w:val="00940C75"/>
    <w:rsid w:val="009F19FE"/>
    <w:rsid w:val="00A22DAE"/>
    <w:rsid w:val="00A4252F"/>
    <w:rsid w:val="00A429D1"/>
    <w:rsid w:val="00A86897"/>
    <w:rsid w:val="00AC6984"/>
    <w:rsid w:val="00AD3002"/>
    <w:rsid w:val="00B40087"/>
    <w:rsid w:val="00B6167C"/>
    <w:rsid w:val="00B947E2"/>
    <w:rsid w:val="00BD3784"/>
    <w:rsid w:val="00C06A81"/>
    <w:rsid w:val="00DD43E1"/>
    <w:rsid w:val="00F517CA"/>
    <w:rsid w:val="00F9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3B7F"/>
  <w15:docId w15:val="{E350E883-083D-497E-B6BD-9E5F2C4B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0" w:line="306" w:lineRule="auto"/>
    </w:pPr>
    <w:rPr>
      <w:rFonts w:ascii="Calibri" w:eastAsia="Calibri" w:hAnsi="Calibri" w:cs="Calibri"/>
      <w:i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0"/>
      <w:ind w:left="13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blzatrcsos3">
    <w:name w:val="Grid Table 3"/>
    <w:basedOn w:val="Normltblzat"/>
    <w:uiPriority w:val="48"/>
    <w:rsid w:val="00B4008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aszertblzat1vilgos">
    <w:name w:val="List Table 1 Light"/>
    <w:basedOn w:val="Normltblzat"/>
    <w:uiPriority w:val="46"/>
    <w:rsid w:val="002B61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t.jogtar.hu/jogszabaly?docid=A1600018.EMM&amp;timeshift=fffffff4&amp;txtreferer=00000001.TXT" TargetMode="External"/><Relationship Id="rId4" Type="http://schemas.openxmlformats.org/officeDocument/2006/relationships/hyperlink" Target="https://net.jogtar.hu/jogszabaly?docid=A1600018.EMM&amp;timeshift=fffffff4&amp;txtreferer=00000001.TX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358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Rádai Levente</dc:creator>
  <cp:keywords/>
  <cp:lastModifiedBy>Tolner Nikoletta</cp:lastModifiedBy>
  <cp:revision>17</cp:revision>
  <cp:lastPrinted>2018-03-21T09:23:00Z</cp:lastPrinted>
  <dcterms:created xsi:type="dcterms:W3CDTF">2024-09-26T09:25:00Z</dcterms:created>
  <dcterms:modified xsi:type="dcterms:W3CDTF">2024-10-02T15:17:00Z</dcterms:modified>
</cp:coreProperties>
</file>